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65" w:rsidRPr="00F11ED9" w:rsidRDefault="00CD7065" w:rsidP="00CD7065">
      <w:pPr>
        <w:widowControl/>
        <w:autoSpaceDE/>
        <w:autoSpaceDN/>
        <w:adjustRightInd/>
        <w:rPr>
          <w:b/>
          <w:sz w:val="26"/>
          <w:szCs w:val="24"/>
        </w:rPr>
      </w:pPr>
    </w:p>
    <w:p w:rsidR="00CD7065" w:rsidRPr="00F11ED9" w:rsidRDefault="00CD7065" w:rsidP="00CD7065">
      <w:pPr>
        <w:widowControl/>
        <w:autoSpaceDE/>
        <w:autoSpaceDN/>
        <w:adjustRightInd/>
        <w:jc w:val="center"/>
        <w:rPr>
          <w:b/>
          <w:sz w:val="26"/>
          <w:szCs w:val="24"/>
        </w:rPr>
      </w:pPr>
      <w:r w:rsidRPr="00F11ED9">
        <w:rPr>
          <w:b/>
          <w:sz w:val="26"/>
          <w:szCs w:val="24"/>
        </w:rPr>
        <w:t>РЕШЕНИЕ</w:t>
      </w:r>
    </w:p>
    <w:p w:rsidR="00CD7065" w:rsidRPr="00F11ED9" w:rsidRDefault="00CD7065" w:rsidP="00CD7065">
      <w:pPr>
        <w:widowControl/>
        <w:autoSpaceDE/>
        <w:autoSpaceDN/>
        <w:adjustRightInd/>
        <w:jc w:val="center"/>
        <w:rPr>
          <w:b/>
          <w:sz w:val="26"/>
          <w:szCs w:val="24"/>
        </w:rPr>
      </w:pPr>
    </w:p>
    <w:p w:rsidR="00CD7065" w:rsidRPr="00F11ED9" w:rsidRDefault="00CD7065" w:rsidP="00CD7065">
      <w:pPr>
        <w:widowControl/>
        <w:autoSpaceDE/>
        <w:autoSpaceDN/>
        <w:adjustRightInd/>
        <w:jc w:val="center"/>
        <w:rPr>
          <w:b/>
          <w:sz w:val="26"/>
          <w:szCs w:val="24"/>
        </w:rPr>
      </w:pPr>
      <w:r w:rsidRPr="00F11ED9">
        <w:rPr>
          <w:b/>
          <w:sz w:val="26"/>
          <w:szCs w:val="24"/>
        </w:rPr>
        <w:t xml:space="preserve">Комиссии </w:t>
      </w:r>
      <w:proofErr w:type="gramStart"/>
      <w:r w:rsidRPr="00F11ED9">
        <w:rPr>
          <w:b/>
          <w:sz w:val="26"/>
          <w:szCs w:val="24"/>
        </w:rPr>
        <w:t>Совета  СП</w:t>
      </w:r>
      <w:proofErr w:type="gramEnd"/>
      <w:r w:rsidRPr="00F11ED9">
        <w:rPr>
          <w:b/>
          <w:sz w:val="26"/>
          <w:szCs w:val="24"/>
        </w:rPr>
        <w:t xml:space="preserve"> </w:t>
      </w:r>
      <w:proofErr w:type="spellStart"/>
      <w:r>
        <w:rPr>
          <w:b/>
          <w:sz w:val="26"/>
          <w:szCs w:val="24"/>
        </w:rPr>
        <w:t>Тепляковский</w:t>
      </w:r>
      <w:proofErr w:type="spellEnd"/>
      <w:r w:rsidRPr="00F11ED9">
        <w:rPr>
          <w:b/>
          <w:sz w:val="26"/>
          <w:szCs w:val="24"/>
        </w:rPr>
        <w:t xml:space="preserve"> сельсовет муниципального района Бураевский район по подготовке и проведению публичных слушаний</w:t>
      </w:r>
    </w:p>
    <w:p w:rsidR="00CD7065" w:rsidRPr="00F11ED9" w:rsidRDefault="00CD7065" w:rsidP="00CD7065">
      <w:pPr>
        <w:widowControl/>
        <w:autoSpaceDE/>
        <w:autoSpaceDN/>
        <w:adjustRightInd/>
        <w:spacing w:line="276" w:lineRule="auto"/>
        <w:jc w:val="both"/>
        <w:rPr>
          <w:sz w:val="26"/>
          <w:szCs w:val="24"/>
        </w:rPr>
      </w:pPr>
      <w:r w:rsidRPr="00F11ED9">
        <w:rPr>
          <w:sz w:val="26"/>
          <w:szCs w:val="24"/>
        </w:rPr>
        <w:t xml:space="preserve"> </w:t>
      </w:r>
      <w:r w:rsidRPr="00F11ED9">
        <w:rPr>
          <w:sz w:val="26"/>
          <w:szCs w:val="24"/>
        </w:rPr>
        <w:tab/>
      </w:r>
    </w:p>
    <w:p w:rsidR="00CD7065" w:rsidRPr="00F11ED9" w:rsidRDefault="00CD7065" w:rsidP="00CD7065">
      <w:pPr>
        <w:widowControl/>
        <w:autoSpaceDE/>
        <w:autoSpaceDN/>
        <w:adjustRightInd/>
        <w:spacing w:line="276" w:lineRule="auto"/>
        <w:ind w:firstLine="709"/>
        <w:jc w:val="both"/>
        <w:rPr>
          <w:sz w:val="26"/>
          <w:szCs w:val="24"/>
        </w:rPr>
      </w:pPr>
      <w:r w:rsidRPr="00F11ED9">
        <w:rPr>
          <w:sz w:val="26"/>
          <w:szCs w:val="24"/>
        </w:rPr>
        <w:t xml:space="preserve">На основании «Положения о публичных слушаниях по проектам решений Совета СП </w:t>
      </w:r>
      <w:proofErr w:type="spellStart"/>
      <w:r>
        <w:rPr>
          <w:sz w:val="26"/>
          <w:szCs w:val="24"/>
        </w:rPr>
        <w:t>Тепляковский</w:t>
      </w:r>
      <w:proofErr w:type="spellEnd"/>
      <w:r w:rsidRPr="00F11ED9">
        <w:rPr>
          <w:sz w:val="26"/>
          <w:szCs w:val="24"/>
        </w:rPr>
        <w:t xml:space="preserve"> сельсовет муниципального района Бураевский район Республики Башкортостан» утвержденного решением </w:t>
      </w:r>
      <w:proofErr w:type="gramStart"/>
      <w:r w:rsidRPr="00F11ED9">
        <w:rPr>
          <w:sz w:val="26"/>
          <w:szCs w:val="24"/>
        </w:rPr>
        <w:t>Совета  СП</w:t>
      </w:r>
      <w:proofErr w:type="gramEnd"/>
      <w:r w:rsidRPr="00F11ED9"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Тепляковский</w:t>
      </w:r>
      <w:proofErr w:type="spellEnd"/>
      <w:r w:rsidRPr="00F11ED9">
        <w:rPr>
          <w:sz w:val="26"/>
          <w:szCs w:val="24"/>
        </w:rPr>
        <w:t xml:space="preserve"> сельсовет муниципального района Бураевский район</w:t>
      </w:r>
      <w:r>
        <w:rPr>
          <w:sz w:val="26"/>
          <w:szCs w:val="24"/>
        </w:rPr>
        <w:t xml:space="preserve"> № 65 от 28 ноября 2008</w:t>
      </w:r>
      <w:r w:rsidRPr="00F11ED9">
        <w:rPr>
          <w:sz w:val="26"/>
          <w:szCs w:val="24"/>
        </w:rPr>
        <w:t xml:space="preserve">,  Комиссия Совета по подготовке и проведению публичных слушаний </w:t>
      </w:r>
    </w:p>
    <w:p w:rsidR="00CD7065" w:rsidRPr="00F11ED9" w:rsidRDefault="00CD7065" w:rsidP="00CD7065">
      <w:pPr>
        <w:widowControl/>
        <w:autoSpaceDE/>
        <w:autoSpaceDN/>
        <w:adjustRightInd/>
        <w:spacing w:line="276" w:lineRule="auto"/>
        <w:jc w:val="both"/>
        <w:rPr>
          <w:b/>
          <w:sz w:val="26"/>
          <w:szCs w:val="24"/>
        </w:rPr>
      </w:pPr>
      <w:r w:rsidRPr="00F11ED9">
        <w:rPr>
          <w:b/>
          <w:sz w:val="26"/>
          <w:szCs w:val="24"/>
        </w:rPr>
        <w:t>РЕШИЛА:</w:t>
      </w:r>
    </w:p>
    <w:p w:rsidR="00CD7065" w:rsidRPr="00CD7065" w:rsidRDefault="00CD7065" w:rsidP="00CD7065">
      <w:pPr>
        <w:shd w:val="clear" w:color="auto" w:fill="FFFFFF"/>
        <w:spacing w:line="276" w:lineRule="auto"/>
        <w:ind w:left="24" w:right="14"/>
        <w:jc w:val="both"/>
        <w:rPr>
          <w:sz w:val="26"/>
          <w:szCs w:val="24"/>
        </w:rPr>
      </w:pPr>
      <w:r w:rsidRPr="00AD7B05">
        <w:rPr>
          <w:sz w:val="26"/>
          <w:szCs w:val="24"/>
        </w:rPr>
        <w:t xml:space="preserve">            1. Одобрить проект</w:t>
      </w:r>
      <w:r w:rsidRPr="00CD7065">
        <w:rPr>
          <w:sz w:val="26"/>
          <w:szCs w:val="24"/>
        </w:rPr>
        <w:t xml:space="preserve"> </w:t>
      </w:r>
      <w:r>
        <w:rPr>
          <w:sz w:val="26"/>
          <w:szCs w:val="24"/>
        </w:rPr>
        <w:t>Решения</w:t>
      </w:r>
      <w:r w:rsidRPr="00AD7B05">
        <w:rPr>
          <w:sz w:val="26"/>
          <w:szCs w:val="24"/>
        </w:rPr>
        <w:t xml:space="preserve"> </w:t>
      </w:r>
      <w:r w:rsidRPr="00CD7065">
        <w:rPr>
          <w:sz w:val="26"/>
          <w:szCs w:val="24"/>
        </w:rPr>
        <w:t xml:space="preserve">«О бюджете сельского поселения </w:t>
      </w:r>
      <w:proofErr w:type="spellStart"/>
      <w:r w:rsidRPr="00CD7065">
        <w:rPr>
          <w:sz w:val="26"/>
          <w:szCs w:val="24"/>
        </w:rPr>
        <w:t>Тепляковский</w:t>
      </w:r>
      <w:proofErr w:type="spellEnd"/>
      <w:r w:rsidRPr="00CD7065">
        <w:rPr>
          <w:sz w:val="26"/>
          <w:szCs w:val="24"/>
        </w:rPr>
        <w:t xml:space="preserve"> сельсовет муниципального района Бураевский район Республики Башкортостан на 2021 год и на плановый </w:t>
      </w:r>
      <w:proofErr w:type="gramStart"/>
      <w:r w:rsidRPr="00CD7065">
        <w:rPr>
          <w:sz w:val="26"/>
          <w:szCs w:val="24"/>
        </w:rPr>
        <w:t>период  2022</w:t>
      </w:r>
      <w:proofErr w:type="gramEnd"/>
      <w:r w:rsidRPr="00CD7065">
        <w:rPr>
          <w:sz w:val="26"/>
          <w:szCs w:val="24"/>
        </w:rPr>
        <w:t xml:space="preserve"> и 2023 годов»</w:t>
      </w:r>
    </w:p>
    <w:p w:rsidR="00CD7065" w:rsidRPr="00F11ED9" w:rsidRDefault="00CD7065" w:rsidP="00CD7065">
      <w:pPr>
        <w:widowControl/>
        <w:autoSpaceDE/>
        <w:autoSpaceDN/>
        <w:adjustRightInd/>
        <w:spacing w:line="276" w:lineRule="auto"/>
        <w:jc w:val="both"/>
        <w:rPr>
          <w:sz w:val="26"/>
          <w:szCs w:val="24"/>
        </w:rPr>
      </w:pPr>
      <w:r w:rsidRPr="00F11ED9">
        <w:rPr>
          <w:sz w:val="26"/>
          <w:szCs w:val="24"/>
        </w:rPr>
        <w:t xml:space="preserve">              2. Направить в Совет СП </w:t>
      </w:r>
      <w:proofErr w:type="spellStart"/>
      <w:r>
        <w:rPr>
          <w:sz w:val="26"/>
          <w:szCs w:val="24"/>
        </w:rPr>
        <w:t>Тепляковский</w:t>
      </w:r>
      <w:proofErr w:type="spellEnd"/>
      <w:r w:rsidRPr="00F11ED9">
        <w:rPr>
          <w:sz w:val="26"/>
          <w:szCs w:val="24"/>
        </w:rPr>
        <w:t xml:space="preserve"> сельсовет муниципального района Бураевский район Республики Башкортостан настоящее решение; </w:t>
      </w:r>
    </w:p>
    <w:p w:rsidR="00CD7065" w:rsidRPr="00F11ED9" w:rsidRDefault="00CD7065" w:rsidP="00CD7065">
      <w:pPr>
        <w:shd w:val="clear" w:color="auto" w:fill="FFFFFF"/>
        <w:spacing w:line="276" w:lineRule="auto"/>
        <w:ind w:left="24" w:right="14"/>
        <w:jc w:val="both"/>
        <w:rPr>
          <w:b/>
          <w:sz w:val="26"/>
          <w:szCs w:val="24"/>
        </w:rPr>
      </w:pPr>
      <w:r w:rsidRPr="00F11ED9">
        <w:rPr>
          <w:sz w:val="26"/>
          <w:szCs w:val="24"/>
        </w:rPr>
        <w:t xml:space="preserve">             3. Обнародовать результаты публичных слушаний по </w:t>
      </w:r>
      <w:r>
        <w:rPr>
          <w:sz w:val="26"/>
          <w:szCs w:val="24"/>
        </w:rPr>
        <w:t xml:space="preserve">вопросу </w:t>
      </w:r>
      <w:r w:rsidRPr="00AD7B05">
        <w:rPr>
          <w:sz w:val="26"/>
          <w:szCs w:val="24"/>
        </w:rPr>
        <w:t>утверждени</w:t>
      </w:r>
      <w:r>
        <w:rPr>
          <w:sz w:val="26"/>
          <w:szCs w:val="24"/>
        </w:rPr>
        <w:t>я</w:t>
      </w:r>
      <w:r w:rsidRPr="00F11ED9">
        <w:rPr>
          <w:b/>
          <w:sz w:val="26"/>
          <w:szCs w:val="24"/>
        </w:rPr>
        <w:t xml:space="preserve"> </w:t>
      </w:r>
      <w:r w:rsidRPr="00CD7065">
        <w:rPr>
          <w:sz w:val="26"/>
          <w:szCs w:val="24"/>
        </w:rPr>
        <w:t>проекта решения</w:t>
      </w:r>
      <w:r>
        <w:rPr>
          <w:b/>
          <w:sz w:val="26"/>
          <w:szCs w:val="24"/>
        </w:rPr>
        <w:t xml:space="preserve"> </w:t>
      </w:r>
      <w:r w:rsidRPr="00CD7065">
        <w:rPr>
          <w:sz w:val="26"/>
          <w:szCs w:val="28"/>
        </w:rPr>
        <w:t xml:space="preserve">«О бюджете сельского поселения </w:t>
      </w:r>
      <w:proofErr w:type="spellStart"/>
      <w:r w:rsidRPr="00CD7065">
        <w:rPr>
          <w:sz w:val="26"/>
          <w:szCs w:val="28"/>
        </w:rPr>
        <w:t>Тепляковский</w:t>
      </w:r>
      <w:proofErr w:type="spellEnd"/>
      <w:r w:rsidRPr="00CD7065">
        <w:rPr>
          <w:sz w:val="26"/>
          <w:szCs w:val="28"/>
        </w:rPr>
        <w:t xml:space="preserve"> сельсовет муниципального района Бураевский район Республики Башкортостан на 2021 год и на плановый </w:t>
      </w:r>
      <w:proofErr w:type="gramStart"/>
      <w:r w:rsidRPr="00CD7065">
        <w:rPr>
          <w:sz w:val="26"/>
          <w:szCs w:val="28"/>
        </w:rPr>
        <w:t>период  2022</w:t>
      </w:r>
      <w:proofErr w:type="gramEnd"/>
      <w:r w:rsidRPr="00CD7065">
        <w:rPr>
          <w:sz w:val="26"/>
          <w:szCs w:val="28"/>
        </w:rPr>
        <w:t xml:space="preserve"> и 2023 годов»</w:t>
      </w:r>
      <w:r>
        <w:rPr>
          <w:sz w:val="26"/>
          <w:szCs w:val="28"/>
        </w:rPr>
        <w:t xml:space="preserve"> </w:t>
      </w:r>
      <w:r w:rsidRPr="00CD7065">
        <w:rPr>
          <w:sz w:val="26"/>
          <w:szCs w:val="28"/>
        </w:rPr>
        <w:t xml:space="preserve"> </w:t>
      </w:r>
      <w:r>
        <w:rPr>
          <w:sz w:val="26"/>
          <w:szCs w:val="28"/>
        </w:rPr>
        <w:t>(приложение)</w:t>
      </w:r>
      <w:r w:rsidRPr="00F11ED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F11ED9">
        <w:rPr>
          <w:sz w:val="26"/>
          <w:szCs w:val="24"/>
        </w:rPr>
        <w:t xml:space="preserve">на </w:t>
      </w:r>
      <w:r>
        <w:rPr>
          <w:sz w:val="26"/>
          <w:szCs w:val="24"/>
        </w:rPr>
        <w:t xml:space="preserve">официальном сайте и </w:t>
      </w:r>
      <w:r w:rsidRPr="00F11ED9">
        <w:rPr>
          <w:sz w:val="26"/>
          <w:szCs w:val="24"/>
        </w:rPr>
        <w:t>информационном стенде    администрации СП</w:t>
      </w:r>
    </w:p>
    <w:p w:rsidR="00CD7065" w:rsidRPr="00F11ED9" w:rsidRDefault="00CD7065" w:rsidP="00CD7065">
      <w:pPr>
        <w:shd w:val="clear" w:color="auto" w:fill="FFFFFF"/>
        <w:spacing w:line="276" w:lineRule="auto"/>
        <w:rPr>
          <w:sz w:val="26"/>
          <w:szCs w:val="24"/>
        </w:rPr>
      </w:pPr>
    </w:p>
    <w:p w:rsidR="00CD7065" w:rsidRDefault="00CD7065" w:rsidP="00CD7065">
      <w:pPr>
        <w:shd w:val="clear" w:color="auto" w:fill="FFFFFF"/>
        <w:spacing w:line="276" w:lineRule="auto"/>
        <w:ind w:firstLine="709"/>
        <w:rPr>
          <w:bCs/>
          <w:spacing w:val="-1"/>
          <w:sz w:val="26"/>
          <w:szCs w:val="24"/>
        </w:rPr>
      </w:pPr>
    </w:p>
    <w:p w:rsidR="00CD7065" w:rsidRDefault="00CD7065" w:rsidP="00CD7065">
      <w:pPr>
        <w:shd w:val="clear" w:color="auto" w:fill="FFFFFF"/>
        <w:spacing w:line="276" w:lineRule="auto"/>
        <w:ind w:firstLine="709"/>
        <w:rPr>
          <w:bCs/>
          <w:spacing w:val="-1"/>
          <w:sz w:val="26"/>
          <w:szCs w:val="24"/>
        </w:rPr>
      </w:pPr>
    </w:p>
    <w:p w:rsidR="006B0BF5" w:rsidRDefault="006B0BF5" w:rsidP="00CD7065">
      <w:pPr>
        <w:shd w:val="clear" w:color="auto" w:fill="FFFFFF"/>
        <w:spacing w:line="276" w:lineRule="auto"/>
        <w:ind w:firstLine="709"/>
        <w:rPr>
          <w:bCs/>
          <w:spacing w:val="-1"/>
          <w:sz w:val="26"/>
          <w:szCs w:val="24"/>
        </w:rPr>
      </w:pPr>
    </w:p>
    <w:p w:rsidR="006B0BF5" w:rsidRDefault="006B0BF5" w:rsidP="00CD7065">
      <w:pPr>
        <w:shd w:val="clear" w:color="auto" w:fill="FFFFFF"/>
        <w:spacing w:line="276" w:lineRule="auto"/>
        <w:ind w:firstLine="709"/>
        <w:rPr>
          <w:bCs/>
          <w:spacing w:val="-1"/>
          <w:sz w:val="26"/>
          <w:szCs w:val="24"/>
        </w:rPr>
      </w:pPr>
    </w:p>
    <w:p w:rsidR="006B0BF5" w:rsidRDefault="006B0BF5" w:rsidP="00CD7065">
      <w:pPr>
        <w:shd w:val="clear" w:color="auto" w:fill="FFFFFF"/>
        <w:spacing w:line="276" w:lineRule="auto"/>
        <w:ind w:firstLine="709"/>
        <w:rPr>
          <w:bCs/>
          <w:spacing w:val="-1"/>
          <w:sz w:val="26"/>
          <w:szCs w:val="24"/>
        </w:rPr>
      </w:pPr>
    </w:p>
    <w:p w:rsidR="006B0BF5" w:rsidRDefault="006B0BF5" w:rsidP="00CD7065">
      <w:pPr>
        <w:shd w:val="clear" w:color="auto" w:fill="FFFFFF"/>
        <w:spacing w:line="276" w:lineRule="auto"/>
        <w:ind w:firstLine="709"/>
        <w:rPr>
          <w:bCs/>
          <w:spacing w:val="-1"/>
          <w:sz w:val="26"/>
          <w:szCs w:val="24"/>
        </w:rPr>
      </w:pPr>
    </w:p>
    <w:p w:rsidR="00CD7065" w:rsidRPr="00F11ED9" w:rsidRDefault="00CD7065" w:rsidP="00CD7065">
      <w:pPr>
        <w:shd w:val="clear" w:color="auto" w:fill="FFFFFF"/>
        <w:spacing w:line="276" w:lineRule="auto"/>
        <w:ind w:firstLine="709"/>
        <w:rPr>
          <w:bCs/>
          <w:spacing w:val="-3"/>
          <w:sz w:val="26"/>
          <w:szCs w:val="24"/>
        </w:rPr>
      </w:pPr>
      <w:r w:rsidRPr="00F11ED9">
        <w:rPr>
          <w:bCs/>
          <w:spacing w:val="-1"/>
          <w:sz w:val="26"/>
          <w:szCs w:val="24"/>
        </w:rPr>
        <w:t>Председатель</w:t>
      </w:r>
      <w:r w:rsidRPr="00F11ED9">
        <w:rPr>
          <w:sz w:val="26"/>
          <w:szCs w:val="24"/>
        </w:rPr>
        <w:t xml:space="preserve"> комиссии</w:t>
      </w:r>
      <w:r w:rsidRPr="00F11ED9">
        <w:rPr>
          <w:rFonts w:ascii="Arial" w:hAnsi="Arial" w:cs="Arial"/>
          <w:bCs/>
          <w:sz w:val="26"/>
          <w:szCs w:val="24"/>
        </w:rPr>
        <w:t xml:space="preserve">                     </w:t>
      </w:r>
      <w:proofErr w:type="spellStart"/>
      <w:r w:rsidR="006B0BF5">
        <w:rPr>
          <w:bCs/>
          <w:spacing w:val="-3"/>
          <w:sz w:val="26"/>
          <w:szCs w:val="24"/>
        </w:rPr>
        <w:t>Карамов</w:t>
      </w:r>
      <w:proofErr w:type="spellEnd"/>
      <w:r w:rsidR="006B0BF5">
        <w:rPr>
          <w:bCs/>
          <w:spacing w:val="-3"/>
          <w:sz w:val="26"/>
          <w:szCs w:val="24"/>
        </w:rPr>
        <w:t xml:space="preserve"> Б.Н.</w:t>
      </w:r>
    </w:p>
    <w:p w:rsidR="00CD7065" w:rsidRPr="00F11ED9" w:rsidRDefault="00CD7065" w:rsidP="00CD7065">
      <w:pPr>
        <w:shd w:val="clear" w:color="auto" w:fill="FFFFFF"/>
        <w:spacing w:line="276" w:lineRule="auto"/>
        <w:ind w:firstLine="709"/>
        <w:rPr>
          <w:bCs/>
          <w:spacing w:val="-3"/>
          <w:sz w:val="26"/>
          <w:szCs w:val="24"/>
        </w:rPr>
      </w:pPr>
    </w:p>
    <w:p w:rsidR="00CD7065" w:rsidRPr="00F11ED9" w:rsidRDefault="00CD7065" w:rsidP="00CD7065">
      <w:pPr>
        <w:shd w:val="clear" w:color="auto" w:fill="FFFFFF"/>
        <w:spacing w:line="276" w:lineRule="auto"/>
        <w:ind w:firstLine="709"/>
        <w:rPr>
          <w:bCs/>
          <w:spacing w:val="-3"/>
          <w:sz w:val="26"/>
          <w:szCs w:val="24"/>
        </w:rPr>
      </w:pPr>
    </w:p>
    <w:p w:rsidR="00CD7065" w:rsidRPr="00F11ED9" w:rsidRDefault="00CD7065" w:rsidP="00CD7065">
      <w:pPr>
        <w:shd w:val="clear" w:color="auto" w:fill="FFFFFF"/>
        <w:spacing w:line="276" w:lineRule="auto"/>
        <w:ind w:firstLine="709"/>
        <w:rPr>
          <w:bCs/>
          <w:spacing w:val="-3"/>
          <w:sz w:val="26"/>
          <w:szCs w:val="24"/>
        </w:rPr>
      </w:pPr>
    </w:p>
    <w:p w:rsidR="00CD7065" w:rsidRPr="00F11ED9" w:rsidRDefault="00CD7065" w:rsidP="00CD7065">
      <w:pPr>
        <w:shd w:val="clear" w:color="auto" w:fill="FFFFFF"/>
        <w:spacing w:line="276" w:lineRule="auto"/>
        <w:ind w:firstLine="709"/>
        <w:rPr>
          <w:bCs/>
          <w:spacing w:val="-3"/>
          <w:sz w:val="26"/>
          <w:szCs w:val="24"/>
        </w:rPr>
      </w:pPr>
    </w:p>
    <w:p w:rsidR="00CD7065" w:rsidRPr="00F11ED9" w:rsidRDefault="00CD7065" w:rsidP="00CD7065">
      <w:pPr>
        <w:shd w:val="clear" w:color="auto" w:fill="FFFFFF"/>
        <w:spacing w:line="276" w:lineRule="auto"/>
        <w:ind w:firstLine="709"/>
        <w:rPr>
          <w:bCs/>
          <w:spacing w:val="-3"/>
          <w:sz w:val="26"/>
          <w:szCs w:val="24"/>
        </w:rPr>
      </w:pPr>
    </w:p>
    <w:p w:rsidR="00CD7065" w:rsidRPr="00F11ED9" w:rsidRDefault="00CD7065" w:rsidP="00CD7065">
      <w:pPr>
        <w:shd w:val="clear" w:color="auto" w:fill="FFFFFF"/>
        <w:spacing w:line="276" w:lineRule="auto"/>
        <w:ind w:firstLine="709"/>
        <w:rPr>
          <w:bCs/>
          <w:spacing w:val="-3"/>
          <w:sz w:val="26"/>
          <w:szCs w:val="24"/>
        </w:rPr>
      </w:pPr>
    </w:p>
    <w:p w:rsidR="00CD7065" w:rsidRPr="00F11ED9" w:rsidRDefault="00CD7065" w:rsidP="00CD7065">
      <w:pPr>
        <w:shd w:val="clear" w:color="auto" w:fill="FFFFFF"/>
        <w:spacing w:line="276" w:lineRule="auto"/>
        <w:ind w:firstLine="709"/>
        <w:rPr>
          <w:bCs/>
          <w:spacing w:val="-3"/>
          <w:sz w:val="26"/>
          <w:szCs w:val="24"/>
        </w:rPr>
      </w:pPr>
    </w:p>
    <w:p w:rsidR="00CD7065" w:rsidRPr="00F11ED9" w:rsidRDefault="00CD7065" w:rsidP="00CD7065">
      <w:pPr>
        <w:shd w:val="clear" w:color="auto" w:fill="FFFFFF"/>
        <w:spacing w:line="276" w:lineRule="auto"/>
        <w:ind w:firstLine="709"/>
        <w:rPr>
          <w:bCs/>
          <w:spacing w:val="-3"/>
          <w:sz w:val="26"/>
          <w:szCs w:val="24"/>
        </w:rPr>
      </w:pPr>
    </w:p>
    <w:p w:rsidR="00CD7065" w:rsidRPr="00F11ED9" w:rsidRDefault="00CD7065" w:rsidP="00CD7065">
      <w:pPr>
        <w:shd w:val="clear" w:color="auto" w:fill="FFFFFF"/>
        <w:spacing w:line="276" w:lineRule="auto"/>
        <w:ind w:firstLine="709"/>
        <w:rPr>
          <w:bCs/>
          <w:spacing w:val="-3"/>
          <w:sz w:val="26"/>
          <w:szCs w:val="24"/>
        </w:rPr>
      </w:pPr>
    </w:p>
    <w:p w:rsidR="00CD7065" w:rsidRPr="00F11ED9" w:rsidRDefault="00CD7065" w:rsidP="00CD7065">
      <w:pPr>
        <w:shd w:val="clear" w:color="auto" w:fill="FFFFFF"/>
        <w:spacing w:line="276" w:lineRule="auto"/>
        <w:ind w:firstLine="709"/>
        <w:rPr>
          <w:bCs/>
          <w:spacing w:val="-3"/>
          <w:sz w:val="26"/>
          <w:szCs w:val="24"/>
        </w:rPr>
      </w:pPr>
    </w:p>
    <w:p w:rsidR="00CD7065" w:rsidRDefault="00CD7065" w:rsidP="00CD7065">
      <w:pPr>
        <w:widowControl/>
        <w:autoSpaceDE/>
        <w:autoSpaceDN/>
        <w:adjustRightInd/>
        <w:rPr>
          <w:bCs/>
          <w:spacing w:val="-3"/>
          <w:sz w:val="26"/>
          <w:szCs w:val="24"/>
        </w:rPr>
      </w:pPr>
    </w:p>
    <w:p w:rsidR="00CD7065" w:rsidRPr="00F11ED9" w:rsidRDefault="00CD7065" w:rsidP="00CD7065">
      <w:pPr>
        <w:widowControl/>
        <w:autoSpaceDE/>
        <w:autoSpaceDN/>
        <w:adjustRightInd/>
        <w:rPr>
          <w:bCs/>
          <w:spacing w:val="-3"/>
          <w:sz w:val="26"/>
          <w:szCs w:val="24"/>
        </w:rPr>
      </w:pPr>
    </w:p>
    <w:p w:rsidR="00CD7065" w:rsidRDefault="00CD7065" w:rsidP="00CD7065">
      <w:pPr>
        <w:widowControl/>
        <w:autoSpaceDE/>
        <w:autoSpaceDN/>
        <w:adjustRightInd/>
        <w:rPr>
          <w:bCs/>
          <w:spacing w:val="-3"/>
          <w:sz w:val="26"/>
          <w:szCs w:val="24"/>
        </w:rPr>
      </w:pPr>
    </w:p>
    <w:p w:rsidR="00CD7065" w:rsidRDefault="00CD7065" w:rsidP="00CD7065">
      <w:pPr>
        <w:widowControl/>
        <w:autoSpaceDE/>
        <w:autoSpaceDN/>
        <w:adjustRightInd/>
        <w:rPr>
          <w:bCs/>
          <w:spacing w:val="-3"/>
          <w:sz w:val="26"/>
          <w:szCs w:val="24"/>
        </w:rPr>
      </w:pPr>
    </w:p>
    <w:p w:rsidR="00CD7065" w:rsidRPr="00F11ED9" w:rsidRDefault="00CD7065" w:rsidP="00CD7065">
      <w:pPr>
        <w:widowControl/>
        <w:autoSpaceDE/>
        <w:autoSpaceDN/>
        <w:adjustRightInd/>
        <w:rPr>
          <w:bCs/>
          <w:spacing w:val="-3"/>
          <w:sz w:val="26"/>
          <w:szCs w:val="24"/>
        </w:rPr>
      </w:pPr>
    </w:p>
    <w:p w:rsidR="00CD7065" w:rsidRPr="00F11ED9" w:rsidRDefault="00CD7065" w:rsidP="00CD7065">
      <w:pPr>
        <w:widowControl/>
        <w:autoSpaceDE/>
        <w:autoSpaceDN/>
        <w:adjustRightInd/>
        <w:rPr>
          <w:bCs/>
          <w:spacing w:val="-3"/>
          <w:sz w:val="26"/>
          <w:szCs w:val="24"/>
        </w:rPr>
      </w:pPr>
    </w:p>
    <w:p w:rsidR="00CD7065" w:rsidRDefault="00CD7065" w:rsidP="00CD7065">
      <w:pPr>
        <w:widowControl/>
        <w:autoSpaceDE/>
        <w:autoSpaceDN/>
        <w:adjustRightInd/>
        <w:jc w:val="center"/>
        <w:rPr>
          <w:sz w:val="26"/>
          <w:szCs w:val="24"/>
        </w:rPr>
      </w:pPr>
      <w:r w:rsidRPr="00F11ED9">
        <w:rPr>
          <w:sz w:val="26"/>
          <w:szCs w:val="24"/>
        </w:rPr>
        <w:lastRenderedPageBreak/>
        <w:t xml:space="preserve">                                                     </w:t>
      </w:r>
    </w:p>
    <w:p w:rsidR="00CD7065" w:rsidRDefault="00CD7065" w:rsidP="00CD7065">
      <w:pPr>
        <w:widowControl/>
        <w:autoSpaceDE/>
        <w:autoSpaceDN/>
        <w:adjustRightInd/>
        <w:jc w:val="center"/>
        <w:rPr>
          <w:sz w:val="26"/>
          <w:szCs w:val="24"/>
        </w:rPr>
      </w:pPr>
    </w:p>
    <w:p w:rsidR="00CD7065" w:rsidRDefault="00CD7065" w:rsidP="00CD7065">
      <w:pPr>
        <w:widowControl/>
        <w:autoSpaceDE/>
        <w:autoSpaceDN/>
        <w:adjustRightInd/>
        <w:jc w:val="center"/>
        <w:rPr>
          <w:sz w:val="26"/>
          <w:szCs w:val="24"/>
        </w:rPr>
      </w:pPr>
    </w:p>
    <w:p w:rsidR="00CD7065" w:rsidRDefault="00CD7065" w:rsidP="00CD7065">
      <w:pPr>
        <w:widowControl/>
        <w:autoSpaceDE/>
        <w:autoSpaceDN/>
        <w:adjustRightInd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</w:t>
      </w:r>
    </w:p>
    <w:p w:rsidR="00CD7065" w:rsidRDefault="00CD7065" w:rsidP="00CD7065">
      <w:pPr>
        <w:widowControl/>
        <w:autoSpaceDE/>
        <w:autoSpaceDN/>
        <w:adjustRightInd/>
        <w:jc w:val="center"/>
        <w:rPr>
          <w:sz w:val="26"/>
          <w:szCs w:val="24"/>
        </w:rPr>
      </w:pPr>
    </w:p>
    <w:p w:rsidR="00CD7065" w:rsidRPr="00F11ED9" w:rsidRDefault="00CD7065" w:rsidP="00CD7065">
      <w:pPr>
        <w:widowControl/>
        <w:autoSpaceDE/>
        <w:autoSpaceDN/>
        <w:adjustRightInd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</w:t>
      </w:r>
      <w:r w:rsidRPr="00F11ED9">
        <w:rPr>
          <w:sz w:val="26"/>
          <w:szCs w:val="24"/>
        </w:rPr>
        <w:t xml:space="preserve">Приложение </w:t>
      </w:r>
    </w:p>
    <w:p w:rsidR="00CD7065" w:rsidRPr="00F11ED9" w:rsidRDefault="00CD7065" w:rsidP="00CD7065">
      <w:pPr>
        <w:widowControl/>
        <w:autoSpaceDE/>
        <w:autoSpaceDN/>
        <w:adjustRightInd/>
        <w:ind w:firstLine="5812"/>
        <w:rPr>
          <w:sz w:val="26"/>
          <w:szCs w:val="24"/>
        </w:rPr>
      </w:pPr>
      <w:r w:rsidRPr="00F11ED9">
        <w:rPr>
          <w:sz w:val="26"/>
          <w:szCs w:val="24"/>
        </w:rPr>
        <w:t>к решению Комиссии Совета</w:t>
      </w:r>
    </w:p>
    <w:p w:rsidR="00CD7065" w:rsidRPr="00F11ED9" w:rsidRDefault="00CD7065" w:rsidP="00CD7065">
      <w:pPr>
        <w:widowControl/>
        <w:autoSpaceDE/>
        <w:autoSpaceDN/>
        <w:adjustRightInd/>
        <w:ind w:firstLine="5812"/>
        <w:rPr>
          <w:sz w:val="26"/>
          <w:szCs w:val="24"/>
        </w:rPr>
      </w:pPr>
      <w:r w:rsidRPr="00F11ED9">
        <w:rPr>
          <w:sz w:val="26"/>
          <w:szCs w:val="24"/>
        </w:rPr>
        <w:t>по подготовке и проведению</w:t>
      </w:r>
    </w:p>
    <w:p w:rsidR="00CD7065" w:rsidRPr="00F11ED9" w:rsidRDefault="00CD7065" w:rsidP="00CD7065">
      <w:pPr>
        <w:widowControl/>
        <w:autoSpaceDE/>
        <w:autoSpaceDN/>
        <w:adjustRightInd/>
        <w:ind w:firstLine="5812"/>
        <w:rPr>
          <w:sz w:val="26"/>
          <w:szCs w:val="24"/>
        </w:rPr>
      </w:pPr>
      <w:r w:rsidRPr="00F11ED9">
        <w:rPr>
          <w:sz w:val="26"/>
          <w:szCs w:val="24"/>
        </w:rPr>
        <w:t>публичного слушания</w:t>
      </w:r>
    </w:p>
    <w:p w:rsidR="00CD7065" w:rsidRPr="00F11ED9" w:rsidRDefault="00BA319B" w:rsidP="00CD7065">
      <w:pPr>
        <w:widowControl/>
        <w:autoSpaceDE/>
        <w:autoSpaceDN/>
        <w:adjustRightInd/>
        <w:ind w:firstLine="5812"/>
        <w:rPr>
          <w:sz w:val="26"/>
          <w:szCs w:val="24"/>
        </w:rPr>
      </w:pPr>
      <w:r>
        <w:rPr>
          <w:sz w:val="26"/>
          <w:szCs w:val="24"/>
        </w:rPr>
        <w:t>18</w:t>
      </w:r>
      <w:r w:rsidR="00CD7065" w:rsidRPr="00F11ED9">
        <w:rPr>
          <w:sz w:val="26"/>
          <w:szCs w:val="24"/>
        </w:rPr>
        <w:t xml:space="preserve"> </w:t>
      </w:r>
      <w:r w:rsidR="00CD7065">
        <w:rPr>
          <w:sz w:val="26"/>
          <w:szCs w:val="24"/>
        </w:rPr>
        <w:t>декабря</w:t>
      </w:r>
      <w:r w:rsidR="00CD7065" w:rsidRPr="00F11ED9">
        <w:rPr>
          <w:sz w:val="26"/>
          <w:szCs w:val="24"/>
        </w:rPr>
        <w:t xml:space="preserve"> 20</w:t>
      </w:r>
      <w:r>
        <w:rPr>
          <w:sz w:val="26"/>
          <w:szCs w:val="24"/>
        </w:rPr>
        <w:t>20</w:t>
      </w:r>
      <w:r w:rsidR="00CD7065" w:rsidRPr="00F11ED9">
        <w:rPr>
          <w:sz w:val="26"/>
          <w:szCs w:val="24"/>
        </w:rPr>
        <w:t xml:space="preserve"> года</w:t>
      </w:r>
    </w:p>
    <w:p w:rsidR="00CD7065" w:rsidRPr="00F11ED9" w:rsidRDefault="00CD7065" w:rsidP="00CD7065">
      <w:pPr>
        <w:widowControl/>
        <w:autoSpaceDE/>
        <w:autoSpaceDN/>
        <w:adjustRightInd/>
        <w:rPr>
          <w:sz w:val="26"/>
          <w:szCs w:val="24"/>
        </w:rPr>
      </w:pPr>
    </w:p>
    <w:p w:rsidR="00CD7065" w:rsidRPr="00F11ED9" w:rsidRDefault="00CD7065" w:rsidP="00CD7065">
      <w:pPr>
        <w:widowControl/>
        <w:autoSpaceDE/>
        <w:autoSpaceDN/>
        <w:adjustRightInd/>
        <w:rPr>
          <w:sz w:val="26"/>
          <w:szCs w:val="24"/>
        </w:rPr>
      </w:pPr>
    </w:p>
    <w:p w:rsidR="00CD7065" w:rsidRPr="00AD7B05" w:rsidRDefault="00CD7065" w:rsidP="00CD7065">
      <w:pPr>
        <w:keepNext/>
        <w:widowControl/>
        <w:autoSpaceDE/>
        <w:autoSpaceDN/>
        <w:adjustRightInd/>
        <w:jc w:val="center"/>
        <w:outlineLvl w:val="0"/>
        <w:rPr>
          <w:sz w:val="26"/>
          <w:szCs w:val="24"/>
        </w:rPr>
      </w:pPr>
      <w:r w:rsidRPr="00AD7B05">
        <w:rPr>
          <w:sz w:val="26"/>
          <w:szCs w:val="24"/>
        </w:rPr>
        <w:t>Результаты</w:t>
      </w:r>
    </w:p>
    <w:p w:rsidR="00BA319B" w:rsidRPr="00BA319B" w:rsidRDefault="00CD7065" w:rsidP="00BA319B">
      <w:pPr>
        <w:rPr>
          <w:sz w:val="26"/>
          <w:szCs w:val="24"/>
        </w:rPr>
      </w:pPr>
      <w:r w:rsidRPr="00AD7B05">
        <w:rPr>
          <w:sz w:val="26"/>
          <w:szCs w:val="24"/>
        </w:rPr>
        <w:t>публичных слушаний</w:t>
      </w:r>
      <w:r w:rsidRPr="00F11ED9">
        <w:rPr>
          <w:i/>
          <w:sz w:val="26"/>
          <w:szCs w:val="24"/>
        </w:rPr>
        <w:t xml:space="preserve"> </w:t>
      </w:r>
      <w:r w:rsidRPr="00AD7B05">
        <w:rPr>
          <w:sz w:val="26"/>
          <w:szCs w:val="24"/>
        </w:rPr>
        <w:t xml:space="preserve">по </w:t>
      </w:r>
      <w:proofErr w:type="gramStart"/>
      <w:r>
        <w:rPr>
          <w:sz w:val="26"/>
          <w:szCs w:val="24"/>
        </w:rPr>
        <w:t xml:space="preserve">вопросу </w:t>
      </w:r>
      <w:r w:rsidRPr="00AD7B05">
        <w:rPr>
          <w:sz w:val="26"/>
          <w:szCs w:val="24"/>
        </w:rPr>
        <w:t xml:space="preserve"> утверждени</w:t>
      </w:r>
      <w:r>
        <w:rPr>
          <w:sz w:val="26"/>
          <w:szCs w:val="24"/>
        </w:rPr>
        <w:t>я</w:t>
      </w:r>
      <w:proofErr w:type="gramEnd"/>
      <w:r w:rsidRPr="00AD7B05">
        <w:rPr>
          <w:sz w:val="26"/>
          <w:szCs w:val="24"/>
        </w:rPr>
        <w:t xml:space="preserve"> </w:t>
      </w:r>
      <w:r w:rsidR="00BA319B">
        <w:rPr>
          <w:sz w:val="26"/>
          <w:szCs w:val="24"/>
        </w:rPr>
        <w:t xml:space="preserve"> Проекта Решения </w:t>
      </w:r>
      <w:r w:rsidR="00BA319B" w:rsidRPr="00BA319B">
        <w:rPr>
          <w:sz w:val="26"/>
          <w:szCs w:val="24"/>
        </w:rPr>
        <w:t xml:space="preserve">«О бюджете сельского поселения </w:t>
      </w:r>
      <w:proofErr w:type="spellStart"/>
      <w:r w:rsidR="00BA319B" w:rsidRPr="00BA319B">
        <w:rPr>
          <w:sz w:val="26"/>
          <w:szCs w:val="24"/>
        </w:rPr>
        <w:t>Тепляковский</w:t>
      </w:r>
      <w:proofErr w:type="spellEnd"/>
      <w:r w:rsidR="00BA319B" w:rsidRPr="00BA319B">
        <w:rPr>
          <w:sz w:val="26"/>
          <w:szCs w:val="24"/>
        </w:rPr>
        <w:t xml:space="preserve"> сельсовет муниципального района Бураевский район Республики Башкортостан на 2021 год и на плановый период  2022 и 2023 годов»</w:t>
      </w:r>
    </w:p>
    <w:p w:rsidR="00CD7065" w:rsidRPr="00F11ED9" w:rsidRDefault="00CD7065" w:rsidP="00CD7065">
      <w:pPr>
        <w:shd w:val="clear" w:color="auto" w:fill="FFFFFF"/>
        <w:spacing w:line="276" w:lineRule="auto"/>
        <w:ind w:left="24" w:right="14"/>
        <w:jc w:val="center"/>
        <w:rPr>
          <w:sz w:val="26"/>
          <w:szCs w:val="28"/>
        </w:rPr>
      </w:pPr>
    </w:p>
    <w:p w:rsidR="00CD7065" w:rsidRPr="00F11ED9" w:rsidRDefault="00CD7065" w:rsidP="00CD7065">
      <w:pPr>
        <w:widowControl/>
        <w:autoSpaceDE/>
        <w:autoSpaceDN/>
        <w:adjustRightInd/>
        <w:rPr>
          <w:b/>
          <w:sz w:val="26"/>
          <w:szCs w:val="24"/>
        </w:rPr>
      </w:pPr>
    </w:p>
    <w:p w:rsidR="00CD7065" w:rsidRPr="00F11ED9" w:rsidRDefault="00CD7065" w:rsidP="00CD7065">
      <w:pPr>
        <w:shd w:val="clear" w:color="auto" w:fill="FFFFFF"/>
        <w:spacing w:line="276" w:lineRule="auto"/>
        <w:ind w:left="24" w:right="14"/>
        <w:jc w:val="both"/>
        <w:rPr>
          <w:sz w:val="26"/>
          <w:szCs w:val="28"/>
        </w:rPr>
      </w:pPr>
      <w:r w:rsidRPr="00F11ED9">
        <w:rPr>
          <w:sz w:val="26"/>
          <w:szCs w:val="24"/>
        </w:rPr>
        <w:tab/>
        <w:t xml:space="preserve">Публичные слушания </w:t>
      </w:r>
      <w:r w:rsidRPr="00AD7B05">
        <w:rPr>
          <w:sz w:val="26"/>
          <w:szCs w:val="24"/>
        </w:rPr>
        <w:t xml:space="preserve">по </w:t>
      </w:r>
      <w:proofErr w:type="gramStart"/>
      <w:r>
        <w:rPr>
          <w:sz w:val="26"/>
          <w:szCs w:val="24"/>
        </w:rPr>
        <w:t xml:space="preserve">вопросу </w:t>
      </w:r>
      <w:r w:rsidRPr="00AD7B05">
        <w:rPr>
          <w:sz w:val="26"/>
          <w:szCs w:val="24"/>
        </w:rPr>
        <w:t xml:space="preserve"> утверждени</w:t>
      </w:r>
      <w:r>
        <w:rPr>
          <w:sz w:val="26"/>
          <w:szCs w:val="24"/>
        </w:rPr>
        <w:t>я</w:t>
      </w:r>
      <w:proofErr w:type="gramEnd"/>
      <w:r w:rsidRPr="00AD7B05">
        <w:rPr>
          <w:sz w:val="26"/>
          <w:szCs w:val="24"/>
        </w:rPr>
        <w:t xml:space="preserve"> </w:t>
      </w:r>
      <w:r w:rsidR="00BA319B" w:rsidRPr="00BA319B">
        <w:rPr>
          <w:sz w:val="26"/>
          <w:szCs w:val="24"/>
        </w:rPr>
        <w:t xml:space="preserve">Проекта Решения «О бюджете сельского поселения </w:t>
      </w:r>
      <w:proofErr w:type="spellStart"/>
      <w:r w:rsidR="00BA319B" w:rsidRPr="00BA319B">
        <w:rPr>
          <w:sz w:val="26"/>
          <w:szCs w:val="24"/>
        </w:rPr>
        <w:t>Тепляковский</w:t>
      </w:r>
      <w:proofErr w:type="spellEnd"/>
      <w:r w:rsidR="00BA319B" w:rsidRPr="00BA319B">
        <w:rPr>
          <w:sz w:val="26"/>
          <w:szCs w:val="24"/>
        </w:rPr>
        <w:t xml:space="preserve"> сельсовет муниципального района Бураевский район Республики Башкортостан на 2021 год и на плановый период  2022 и 2023 годов»</w:t>
      </w:r>
      <w:r w:rsidRPr="00AD7B05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AD7B05">
        <w:rPr>
          <w:sz w:val="26"/>
          <w:szCs w:val="24"/>
        </w:rPr>
        <w:t xml:space="preserve"> </w:t>
      </w:r>
      <w:r w:rsidRPr="00F11ED9">
        <w:rPr>
          <w:sz w:val="26"/>
          <w:szCs w:val="24"/>
        </w:rPr>
        <w:t xml:space="preserve">проведены </w:t>
      </w:r>
      <w:r w:rsidR="00BA319B">
        <w:rPr>
          <w:sz w:val="26"/>
          <w:szCs w:val="24"/>
        </w:rPr>
        <w:t>18</w:t>
      </w:r>
      <w:r w:rsidRPr="00F11ED9">
        <w:rPr>
          <w:sz w:val="26"/>
          <w:szCs w:val="24"/>
        </w:rPr>
        <w:t xml:space="preserve"> </w:t>
      </w:r>
      <w:r>
        <w:rPr>
          <w:sz w:val="26"/>
          <w:szCs w:val="24"/>
        </w:rPr>
        <w:t>декабря</w:t>
      </w:r>
      <w:r w:rsidRPr="00F11ED9">
        <w:rPr>
          <w:sz w:val="26"/>
          <w:szCs w:val="24"/>
        </w:rPr>
        <w:t xml:space="preserve">  20</w:t>
      </w:r>
      <w:r w:rsidR="00BA319B">
        <w:rPr>
          <w:sz w:val="26"/>
          <w:szCs w:val="24"/>
        </w:rPr>
        <w:t>20</w:t>
      </w:r>
      <w:r w:rsidRPr="00F11ED9">
        <w:rPr>
          <w:sz w:val="26"/>
          <w:szCs w:val="24"/>
        </w:rPr>
        <w:t xml:space="preserve"> года в здании Администрации СП </w:t>
      </w:r>
      <w:proofErr w:type="spellStart"/>
      <w:r>
        <w:rPr>
          <w:sz w:val="26"/>
          <w:szCs w:val="24"/>
        </w:rPr>
        <w:t>Тепляковский</w:t>
      </w:r>
      <w:proofErr w:type="spellEnd"/>
      <w:r w:rsidRPr="00F11ED9">
        <w:rPr>
          <w:sz w:val="26"/>
          <w:szCs w:val="24"/>
        </w:rPr>
        <w:t xml:space="preserve"> сельсовет муниципального района Бураевский район.</w:t>
      </w:r>
    </w:p>
    <w:p w:rsidR="00CD7065" w:rsidRPr="00F11ED9" w:rsidRDefault="00CD7065" w:rsidP="00CD7065">
      <w:pPr>
        <w:widowControl/>
        <w:autoSpaceDE/>
        <w:autoSpaceDN/>
        <w:adjustRightInd/>
        <w:jc w:val="both"/>
        <w:rPr>
          <w:sz w:val="26"/>
          <w:szCs w:val="24"/>
        </w:rPr>
      </w:pPr>
      <w:r w:rsidRPr="00F11ED9">
        <w:rPr>
          <w:sz w:val="26"/>
          <w:szCs w:val="24"/>
        </w:rPr>
        <w:t xml:space="preserve">           В публичных слушаниях приняло участие </w:t>
      </w:r>
      <w:r w:rsidRPr="007639BE">
        <w:rPr>
          <w:sz w:val="26"/>
          <w:szCs w:val="24"/>
        </w:rPr>
        <w:t>1</w:t>
      </w:r>
      <w:r w:rsidR="006B0BF5">
        <w:rPr>
          <w:sz w:val="26"/>
          <w:szCs w:val="24"/>
        </w:rPr>
        <w:t>8</w:t>
      </w:r>
      <w:r w:rsidRPr="007639BE">
        <w:rPr>
          <w:sz w:val="26"/>
          <w:szCs w:val="24"/>
        </w:rPr>
        <w:t xml:space="preserve"> </w:t>
      </w:r>
      <w:r w:rsidRPr="00F11ED9">
        <w:rPr>
          <w:sz w:val="26"/>
          <w:szCs w:val="24"/>
        </w:rPr>
        <w:t>человек, выступило 2 человек.</w:t>
      </w:r>
    </w:p>
    <w:p w:rsidR="00CD7065" w:rsidRPr="00F11ED9" w:rsidRDefault="00CD7065" w:rsidP="00CD7065">
      <w:pPr>
        <w:shd w:val="clear" w:color="auto" w:fill="FFFFFF"/>
        <w:spacing w:line="276" w:lineRule="auto"/>
        <w:ind w:left="24" w:right="14"/>
        <w:jc w:val="both"/>
        <w:rPr>
          <w:sz w:val="26"/>
          <w:szCs w:val="28"/>
        </w:rPr>
      </w:pPr>
      <w:r w:rsidRPr="00F11ED9">
        <w:rPr>
          <w:sz w:val="26"/>
          <w:szCs w:val="24"/>
        </w:rPr>
        <w:tab/>
        <w:t xml:space="preserve">На публичные слушания внесен </w:t>
      </w:r>
      <w:proofErr w:type="gramStart"/>
      <w:r w:rsidRPr="00F11ED9">
        <w:rPr>
          <w:sz w:val="26"/>
          <w:szCs w:val="24"/>
        </w:rPr>
        <w:t xml:space="preserve">проект </w:t>
      </w:r>
      <w:r w:rsidR="00BA319B" w:rsidRPr="00BA319B">
        <w:rPr>
          <w:sz w:val="26"/>
          <w:szCs w:val="24"/>
        </w:rPr>
        <w:t xml:space="preserve"> Решения</w:t>
      </w:r>
      <w:proofErr w:type="gramEnd"/>
      <w:r w:rsidR="00BA319B" w:rsidRPr="00BA319B">
        <w:rPr>
          <w:sz w:val="26"/>
          <w:szCs w:val="24"/>
        </w:rPr>
        <w:t xml:space="preserve"> «О бюджете сельского поселения </w:t>
      </w:r>
      <w:proofErr w:type="spellStart"/>
      <w:r w:rsidR="00BA319B" w:rsidRPr="00BA319B">
        <w:rPr>
          <w:sz w:val="26"/>
          <w:szCs w:val="24"/>
        </w:rPr>
        <w:t>Тепляковский</w:t>
      </w:r>
      <w:proofErr w:type="spellEnd"/>
      <w:r w:rsidR="00BA319B" w:rsidRPr="00BA319B">
        <w:rPr>
          <w:sz w:val="26"/>
          <w:szCs w:val="24"/>
        </w:rPr>
        <w:t xml:space="preserve"> сельсовет муниципального района Бураевский район Республики Башкортостан на 2021 год и на плановый период  2022 и 2023 годов»</w:t>
      </w:r>
    </w:p>
    <w:p w:rsidR="00CD7065" w:rsidRDefault="00CD7065" w:rsidP="00BA319B">
      <w:pPr>
        <w:widowControl/>
        <w:autoSpaceDE/>
        <w:autoSpaceDN/>
        <w:adjustRightInd/>
        <w:ind w:firstLine="720"/>
        <w:jc w:val="both"/>
        <w:rPr>
          <w:sz w:val="26"/>
          <w:szCs w:val="24"/>
        </w:rPr>
      </w:pPr>
      <w:r w:rsidRPr="00F11ED9">
        <w:rPr>
          <w:sz w:val="26"/>
          <w:szCs w:val="24"/>
        </w:rPr>
        <w:t xml:space="preserve">В Совет СП </w:t>
      </w:r>
      <w:proofErr w:type="spellStart"/>
      <w:r>
        <w:rPr>
          <w:sz w:val="26"/>
          <w:szCs w:val="24"/>
        </w:rPr>
        <w:t>Тепляковский</w:t>
      </w:r>
      <w:proofErr w:type="spellEnd"/>
      <w:r w:rsidRPr="00F11ED9">
        <w:rPr>
          <w:sz w:val="26"/>
          <w:szCs w:val="24"/>
        </w:rPr>
        <w:t xml:space="preserve"> сельсовет муниципального района Бураевский район РБ предложений по обсуждаемому проекту </w:t>
      </w:r>
      <w:r w:rsidR="00BA319B">
        <w:rPr>
          <w:sz w:val="26"/>
          <w:szCs w:val="24"/>
        </w:rPr>
        <w:t>предложений не поступило.</w:t>
      </w:r>
    </w:p>
    <w:p w:rsidR="00BA319B" w:rsidRDefault="00BA319B" w:rsidP="00BA319B">
      <w:pPr>
        <w:widowControl/>
        <w:autoSpaceDE/>
        <w:autoSpaceDN/>
        <w:adjustRightInd/>
        <w:ind w:firstLine="720"/>
        <w:jc w:val="both"/>
        <w:rPr>
          <w:sz w:val="26"/>
          <w:szCs w:val="24"/>
        </w:rPr>
      </w:pPr>
    </w:p>
    <w:p w:rsidR="00BA319B" w:rsidRPr="00F11ED9" w:rsidRDefault="00BA319B" w:rsidP="00BA319B">
      <w:pPr>
        <w:widowControl/>
        <w:autoSpaceDE/>
        <w:autoSpaceDN/>
        <w:adjustRightInd/>
        <w:ind w:firstLine="720"/>
        <w:jc w:val="both"/>
        <w:rPr>
          <w:sz w:val="26"/>
        </w:rPr>
      </w:pPr>
    </w:p>
    <w:p w:rsidR="00CD7065" w:rsidRPr="00F11ED9" w:rsidRDefault="00CD7065" w:rsidP="00CD7065">
      <w:pPr>
        <w:widowControl/>
        <w:autoSpaceDE/>
        <w:autoSpaceDN/>
        <w:adjustRightInd/>
        <w:ind w:firstLine="720"/>
        <w:jc w:val="both"/>
        <w:rPr>
          <w:sz w:val="26"/>
          <w:szCs w:val="24"/>
        </w:rPr>
      </w:pPr>
    </w:p>
    <w:p w:rsidR="00CD7065" w:rsidRPr="00F11ED9" w:rsidRDefault="00CD7065" w:rsidP="00CD7065">
      <w:pPr>
        <w:ind w:firstLine="708"/>
        <w:jc w:val="both"/>
        <w:rPr>
          <w:sz w:val="26"/>
        </w:rPr>
      </w:pPr>
      <w:r>
        <w:rPr>
          <w:sz w:val="26"/>
          <w:szCs w:val="28"/>
        </w:rPr>
        <w:t xml:space="preserve"> </w:t>
      </w:r>
    </w:p>
    <w:p w:rsidR="00CD7065" w:rsidRPr="00F11ED9" w:rsidRDefault="00CD7065" w:rsidP="00CD7065">
      <w:pPr>
        <w:ind w:firstLine="708"/>
        <w:jc w:val="both"/>
        <w:rPr>
          <w:sz w:val="26"/>
        </w:rPr>
      </w:pPr>
    </w:p>
    <w:p w:rsidR="00CD7065" w:rsidRPr="00F11ED9" w:rsidRDefault="00CD7065" w:rsidP="00CD7065">
      <w:pPr>
        <w:widowControl/>
        <w:autoSpaceDE/>
        <w:autoSpaceDN/>
        <w:adjustRightInd/>
        <w:jc w:val="both"/>
        <w:rPr>
          <w:sz w:val="26"/>
        </w:rPr>
      </w:pPr>
      <w:r w:rsidRPr="00F11ED9">
        <w:rPr>
          <w:b/>
          <w:sz w:val="26"/>
          <w:szCs w:val="24"/>
        </w:rPr>
        <w:t>Председатель Комиссии</w:t>
      </w:r>
      <w:r w:rsidRPr="00F11ED9">
        <w:rPr>
          <w:b/>
          <w:sz w:val="26"/>
          <w:szCs w:val="24"/>
        </w:rPr>
        <w:tab/>
      </w:r>
      <w:r w:rsidRPr="00F11ED9">
        <w:rPr>
          <w:b/>
          <w:sz w:val="26"/>
          <w:szCs w:val="24"/>
        </w:rPr>
        <w:tab/>
      </w:r>
      <w:r w:rsidR="006B0BF5" w:rsidRPr="006B0BF5">
        <w:rPr>
          <w:b/>
          <w:sz w:val="26"/>
          <w:szCs w:val="24"/>
        </w:rPr>
        <w:t xml:space="preserve">                    </w:t>
      </w:r>
      <w:proofErr w:type="spellStart"/>
      <w:r w:rsidR="006B0BF5" w:rsidRPr="006B0BF5">
        <w:rPr>
          <w:b/>
          <w:sz w:val="26"/>
          <w:szCs w:val="24"/>
        </w:rPr>
        <w:t>Карамов</w:t>
      </w:r>
      <w:proofErr w:type="spellEnd"/>
      <w:r w:rsidR="006B0BF5" w:rsidRPr="006B0BF5">
        <w:rPr>
          <w:b/>
          <w:sz w:val="26"/>
          <w:szCs w:val="24"/>
        </w:rPr>
        <w:t xml:space="preserve"> Б.Н.</w:t>
      </w:r>
    </w:p>
    <w:p w:rsidR="007936CA" w:rsidRPr="00CD7065" w:rsidRDefault="007936CA" w:rsidP="00CD7065">
      <w:bookmarkStart w:id="0" w:name="_GoBack"/>
      <w:bookmarkEnd w:id="0"/>
    </w:p>
    <w:sectPr w:rsidR="007936CA" w:rsidRPr="00CD706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27"/>
    <w:rsid w:val="00646727"/>
    <w:rsid w:val="006B0BF5"/>
    <w:rsid w:val="007936CA"/>
    <w:rsid w:val="00BA319B"/>
    <w:rsid w:val="00C45C1A"/>
    <w:rsid w:val="00C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FE62-BB29-41EA-8A6E-384D1C1E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C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D70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70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2020-12-18T10:26:00Z</dcterms:created>
  <dcterms:modified xsi:type="dcterms:W3CDTF">2020-12-18T10:52:00Z</dcterms:modified>
</cp:coreProperties>
</file>