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88" w:rsidRPr="002E174B" w:rsidRDefault="002E174B" w:rsidP="00FF7C88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F07342">
        <w:t xml:space="preserve"> </w:t>
      </w:r>
      <w:r>
        <w:br/>
      </w:r>
    </w:p>
    <w:tbl>
      <w:tblPr>
        <w:tblpPr w:leftFromText="180" w:rightFromText="180" w:vertAnchor="text" w:horzAnchor="margin" w:tblpXSpec="center" w:tblpY="-3413"/>
        <w:tblW w:w="0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3"/>
        <w:gridCol w:w="1400"/>
        <w:gridCol w:w="4480"/>
      </w:tblGrid>
      <w:tr w:rsidR="00FF7C88" w:rsidTr="00FF7C88">
        <w:trPr>
          <w:cantSplit/>
          <w:trHeight w:val="1900"/>
        </w:trPr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C88" w:rsidRDefault="00FF7C88" w:rsidP="009A7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e-BY" w:eastAsia="ru-RU"/>
              </w:rPr>
            </w:pPr>
          </w:p>
          <w:p w:rsidR="00FF7C88" w:rsidRDefault="00FF7C88" w:rsidP="009A72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e-BY" w:eastAsia="ru-RU"/>
              </w:rPr>
              <w:t>Баш</w:t>
            </w:r>
            <w:r>
              <w:rPr>
                <w:rFonts w:ascii="Lucida Sans Unicode" w:eastAsia="MS Mincho" w:hAnsi="Lucida Sans Unicode" w:cs="Lucida Sans Unicode"/>
                <w:b/>
                <w:color w:val="000000"/>
                <w:sz w:val="24"/>
                <w:szCs w:val="24"/>
                <w:lang w:val="be-BY" w:eastAsia="ru-RU"/>
              </w:rPr>
              <w:t>ҡ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e-BY" w:eastAsia="ru-RU"/>
              </w:rPr>
              <w:t>ортостан Республикаhы</w:t>
            </w:r>
          </w:p>
          <w:p w:rsidR="00FF7C88" w:rsidRDefault="00FF7C88" w:rsidP="009A7254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a_Timer Bashkir" w:eastAsia="Times New Roman" w:hAnsi="a_Timer Bashkir" w:cs="Arial"/>
                <w:b/>
                <w:color w:val="000000"/>
                <w:sz w:val="24"/>
                <w:szCs w:val="24"/>
                <w:lang w:val="be-BY" w:eastAsia="ru-RU"/>
              </w:rPr>
              <w:t>Борай районы  муниципаль районынын Тепляк  ауыл  советы</w:t>
            </w:r>
          </w:p>
          <w:p w:rsidR="00FF7C88" w:rsidRDefault="00FF7C88" w:rsidP="009A7254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a_Timer Bashkir" w:eastAsia="Times New Roman" w:hAnsi="a_Timer Bashkir" w:cs="Arial"/>
                <w:b/>
                <w:color w:val="000000"/>
                <w:sz w:val="24"/>
                <w:szCs w:val="24"/>
                <w:lang w:val="be-BY" w:eastAsia="ru-RU"/>
              </w:rPr>
              <w:t xml:space="preserve">ауыл  биләмәhе  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e-BY" w:eastAsia="ru-RU"/>
              </w:rPr>
              <w:t>хакими</w:t>
            </w:r>
            <w:r>
              <w:rPr>
                <w:rFonts w:ascii="a_Timer Bashkir" w:eastAsia="Times New Roman" w:hAnsi="a_Timer Bashkir" w:cs="Arial"/>
                <w:b/>
                <w:color w:val="000000"/>
                <w:sz w:val="24"/>
                <w:szCs w:val="24"/>
                <w:lang w:val="be-BY" w:eastAsia="ru-RU"/>
              </w:rPr>
              <w:t>ә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be-BY" w:eastAsia="ru-RU"/>
              </w:rPr>
              <w:t>те</w:t>
            </w:r>
          </w:p>
          <w:p w:rsidR="00FF7C88" w:rsidRDefault="00FF7C88" w:rsidP="009A7254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color w:val="000000"/>
                <w:sz w:val="18"/>
                <w:szCs w:val="18"/>
                <w:lang w:val="be-BY" w:eastAsia="ru-RU"/>
              </w:rPr>
            </w:pPr>
          </w:p>
          <w:p w:rsidR="00FF7C88" w:rsidRDefault="00FF7C88" w:rsidP="009A7254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color w:val="000000"/>
                <w:sz w:val="18"/>
                <w:szCs w:val="18"/>
                <w:lang w:val="be-BY" w:eastAsia="ru-RU"/>
              </w:rPr>
            </w:pPr>
            <w:r>
              <w:rPr>
                <w:rFonts w:ascii="a_Timer Bashkir" w:eastAsia="Times New Roman" w:hAnsi="a_Timer Bashkir" w:cs="Arial"/>
                <w:color w:val="000000"/>
                <w:sz w:val="18"/>
                <w:szCs w:val="18"/>
                <w:lang w:val="be-BY" w:eastAsia="ru-RU"/>
              </w:rPr>
              <w:t>4529 63,  Тепляк ауылы, Мелиораторзар урамы, 1</w:t>
            </w:r>
          </w:p>
          <w:p w:rsidR="00FF7C88" w:rsidRDefault="00FF7C88" w:rsidP="009A7254">
            <w:pPr>
              <w:shd w:val="clear" w:color="auto" w:fill="FFFFFF"/>
              <w:spacing w:after="0" w:line="240" w:lineRule="auto"/>
              <w:jc w:val="center"/>
              <w:rPr>
                <w:rFonts w:ascii="B7Can" w:eastAsia="Times New Roman" w:hAnsi="B7Can" w:cs="Times New Roman"/>
                <w:color w:val="000000"/>
                <w:sz w:val="6"/>
                <w:szCs w:val="6"/>
                <w:lang w:eastAsia="ru-RU"/>
              </w:rPr>
            </w:pPr>
            <w:r>
              <w:rPr>
                <w:rFonts w:ascii="a_Timer Bashkir" w:eastAsia="Times New Roman" w:hAnsi="a_Timer Bashkir" w:cs="Arial"/>
                <w:color w:val="000000"/>
                <w:sz w:val="18"/>
                <w:szCs w:val="18"/>
                <w:lang w:val="be-BY" w:eastAsia="ru-RU"/>
              </w:rPr>
              <w:t>Тел.347 56 2-66-56,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C88" w:rsidRDefault="00FF7C88" w:rsidP="009A7254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FF7C88" w:rsidRDefault="00FF7C88" w:rsidP="009A7254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:rsidR="00FF7C88" w:rsidRDefault="00FF7C88" w:rsidP="009A7254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FF00FF"/>
                <w:sz w:val="24"/>
                <w:szCs w:val="20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F7C88" w:rsidRDefault="00FF7C88" w:rsidP="009A7254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</w:p>
          <w:p w:rsidR="00FF7C88" w:rsidRDefault="00FF7C88" w:rsidP="009A7254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tt-RU"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7C88" w:rsidRDefault="00FF7C88" w:rsidP="009A7254">
            <w:pPr>
              <w:spacing w:after="0" w:line="240" w:lineRule="auto"/>
              <w:jc w:val="center"/>
              <w:rPr>
                <w:rFonts w:ascii="a_Timer Bashkir" w:eastAsia="Times New Roman" w:hAnsi="a_Timer Bashkir"/>
                <w:b/>
                <w:color w:val="000000"/>
                <w:sz w:val="24"/>
                <w:szCs w:val="24"/>
                <w:lang w:eastAsia="ru-RU"/>
              </w:rPr>
            </w:pPr>
          </w:p>
          <w:p w:rsidR="00FF7C88" w:rsidRDefault="00FF7C88" w:rsidP="009A7254">
            <w:pPr>
              <w:spacing w:after="0" w:line="240" w:lineRule="auto"/>
              <w:jc w:val="center"/>
              <w:rPr>
                <w:rFonts w:ascii="a_Timer Bashkir" w:eastAsia="Times New Roman" w:hAnsi="a_Timer Bashkir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_Timer Bashkir" w:eastAsia="Times New Roman" w:hAnsi="a_Timer Bashkir"/>
                <w:b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a_Timer Bashkir" w:eastAsia="Times New Roman" w:hAnsi="a_Timer Bashkir"/>
                <w:b/>
                <w:color w:val="000000"/>
                <w:sz w:val="24"/>
                <w:szCs w:val="24"/>
                <w:lang w:val="be-BY" w:eastAsia="ru-RU"/>
              </w:rPr>
              <w:t>еспублика Башкортостан</w:t>
            </w:r>
          </w:p>
          <w:p w:rsidR="00FF7C88" w:rsidRDefault="00FF7C88" w:rsidP="009A7254">
            <w:pPr>
              <w:spacing w:after="0" w:line="240" w:lineRule="auto"/>
              <w:jc w:val="center"/>
              <w:rPr>
                <w:rFonts w:ascii="a_Timer Bashkir" w:eastAsia="Times New Roman" w:hAnsi="a_Timer Bashkir"/>
                <w:b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a_Timer Bashkir" w:eastAsia="Times New Roman" w:hAnsi="a_Timer Bashkir"/>
                <w:b/>
                <w:color w:val="000000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a_Timer Bashkir" w:eastAsia="Times New Roman" w:hAnsi="a_Timer Bashkir"/>
                <w:b/>
                <w:color w:val="000000"/>
                <w:sz w:val="24"/>
                <w:szCs w:val="24"/>
                <w:lang w:val="be-BY" w:eastAsia="ru-RU"/>
              </w:rPr>
              <w:t xml:space="preserve"> сельского </w:t>
            </w:r>
            <w:proofErr w:type="gramStart"/>
            <w:r>
              <w:rPr>
                <w:rFonts w:ascii="a_Timer Bashkir" w:eastAsia="Times New Roman" w:hAnsi="a_Timer Bashkir"/>
                <w:b/>
                <w:color w:val="000000"/>
                <w:sz w:val="24"/>
                <w:szCs w:val="24"/>
                <w:lang w:val="be-BY" w:eastAsia="ru-RU"/>
              </w:rPr>
              <w:t xml:space="preserve">поселения </w:t>
            </w:r>
            <w:r>
              <w:rPr>
                <w:rFonts w:ascii="a_Timer Bashkir" w:eastAsia="Times New Roman" w:hAnsi="a_Timer Bashkir"/>
                <w:b/>
                <w:color w:val="000000"/>
                <w:sz w:val="24"/>
                <w:szCs w:val="24"/>
                <w:lang w:eastAsia="ru-RU"/>
              </w:rPr>
              <w:t xml:space="preserve"> Т</w:t>
            </w:r>
            <w:r>
              <w:rPr>
                <w:rFonts w:ascii="a_Timer Bashkir" w:eastAsia="Times New Roman" w:hAnsi="a_Timer Bashkir"/>
                <w:b/>
                <w:color w:val="000000"/>
                <w:sz w:val="24"/>
                <w:szCs w:val="24"/>
                <w:lang w:val="be-BY" w:eastAsia="ru-RU"/>
              </w:rPr>
              <w:t>епляковский</w:t>
            </w:r>
            <w:proofErr w:type="gramEnd"/>
            <w:r>
              <w:rPr>
                <w:rFonts w:ascii="a_Timer Bashkir" w:eastAsia="Times New Roman" w:hAnsi="a_Timer Bashkir"/>
                <w:b/>
                <w:color w:val="000000"/>
                <w:sz w:val="24"/>
                <w:szCs w:val="24"/>
                <w:lang w:val="be-BY" w:eastAsia="ru-RU"/>
              </w:rPr>
              <w:t xml:space="preserve"> сельсовет муниципального района</w:t>
            </w:r>
          </w:p>
          <w:p w:rsidR="00FF7C88" w:rsidRDefault="00FF7C88" w:rsidP="009A7254">
            <w:pPr>
              <w:spacing w:after="0" w:line="240" w:lineRule="auto"/>
              <w:jc w:val="center"/>
              <w:rPr>
                <w:rFonts w:ascii="a_Timer Bashkir" w:eastAsia="Times New Roman" w:hAnsi="a_Timer Bashkir"/>
                <w:b/>
                <w:color w:val="000000"/>
                <w:sz w:val="24"/>
                <w:szCs w:val="24"/>
                <w:lang w:val="be-BY" w:eastAsia="ru-RU"/>
              </w:rPr>
            </w:pPr>
            <w:r>
              <w:rPr>
                <w:rFonts w:ascii="a_Timer Bashkir" w:eastAsia="Times New Roman" w:hAnsi="a_Timer Bashkir"/>
                <w:b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a_Timer Bashkir" w:eastAsia="Times New Roman" w:hAnsi="a_Timer Bashkir"/>
                <w:b/>
                <w:color w:val="000000"/>
                <w:sz w:val="24"/>
                <w:szCs w:val="24"/>
                <w:lang w:val="be-BY" w:eastAsia="ru-RU"/>
              </w:rPr>
              <w:t>ураевский район</w:t>
            </w:r>
          </w:p>
          <w:p w:rsidR="00FF7C88" w:rsidRDefault="00FF7C88" w:rsidP="009A72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val="tt-RU" w:eastAsia="ru-RU"/>
              </w:rPr>
              <w:t>452963, с.Тепляки,ул.Мелиораторов ,1</w:t>
            </w:r>
          </w:p>
          <w:p w:rsidR="00FF7C88" w:rsidRDefault="00FF7C88" w:rsidP="009A725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24"/>
                <w:lang w:val="tt-RU" w:eastAsia="ru-RU"/>
              </w:rPr>
              <w:t>т.2-66-56, 2-66-56</w:t>
            </w:r>
          </w:p>
        </w:tc>
      </w:tr>
    </w:tbl>
    <w:p w:rsidR="00FF7C88" w:rsidRDefault="00FF7C88" w:rsidP="00FF7C88">
      <w:pPr>
        <w:keepNext/>
        <w:overflowPunct w:val="0"/>
        <w:autoSpaceDE w:val="0"/>
        <w:autoSpaceDN w:val="0"/>
        <w:adjustRightInd w:val="0"/>
        <w:spacing w:after="0" w:line="240" w:lineRule="auto"/>
        <w:ind w:firstLine="708"/>
        <w:outlineLvl w:val="1"/>
        <w:rPr>
          <w:rFonts w:ascii="Times New Roman" w:eastAsia="Times New Roman" w:hAnsi="Times New Roman"/>
          <w:b/>
          <w:color w:val="000000"/>
          <w:szCs w:val="20"/>
          <w:lang w:eastAsia="ru-RU"/>
        </w:rPr>
      </w:pPr>
      <w:r>
        <w:rPr>
          <w:rFonts w:ascii="a_Timer Bashkir" w:eastAsia="Times New Roman" w:hAnsi="a_Timer Bashkir"/>
          <w:b/>
          <w:bCs/>
          <w:szCs w:val="20"/>
          <w:lang w:val="be-BY" w:eastAsia="ru-RU"/>
        </w:rPr>
        <w:t>Ҡ</w:t>
      </w:r>
      <w:r>
        <w:rPr>
          <w:rFonts w:ascii="Times New Roman" w:eastAsia="Times New Roman" w:hAnsi="Times New Roman"/>
          <w:b/>
          <w:bCs/>
          <w:szCs w:val="20"/>
          <w:lang w:val="be-BY" w:eastAsia="ru-RU"/>
        </w:rPr>
        <w:t>АРАР</w:t>
      </w:r>
      <w:r>
        <w:rPr>
          <w:rFonts w:ascii="Times New Roman" w:eastAsia="Times New Roman" w:hAnsi="Times New Roman"/>
          <w:b/>
          <w:bCs/>
          <w:szCs w:val="20"/>
          <w:lang w:val="be-BY" w:eastAsia="ru-RU"/>
        </w:rPr>
        <w:tab/>
      </w:r>
      <w:r>
        <w:rPr>
          <w:rFonts w:ascii="a_Timer Bashkir" w:eastAsia="Times New Roman" w:hAnsi="a_Timer Bashkir"/>
          <w:b/>
          <w:bCs/>
          <w:szCs w:val="20"/>
          <w:lang w:val="be-BY" w:eastAsia="ru-RU"/>
        </w:rPr>
        <w:tab/>
        <w:t xml:space="preserve">    </w:t>
      </w:r>
      <w:r>
        <w:rPr>
          <w:rFonts w:ascii="a_Timer Bashkir" w:eastAsia="Times New Roman" w:hAnsi="a_Timer Bashkir"/>
          <w:b/>
          <w:bCs/>
          <w:szCs w:val="20"/>
          <w:lang w:val="be-BY" w:eastAsia="ru-RU"/>
        </w:rPr>
        <w:tab/>
      </w:r>
      <w:r>
        <w:rPr>
          <w:rFonts w:ascii="a_Timer Bashkir" w:eastAsia="Times New Roman" w:hAnsi="a_Timer Bashkir"/>
          <w:b/>
          <w:bCs/>
          <w:szCs w:val="20"/>
          <w:lang w:val="be-BY" w:eastAsia="ru-RU"/>
        </w:rPr>
        <w:tab/>
        <w:t xml:space="preserve">       </w:t>
      </w:r>
      <w:r>
        <w:rPr>
          <w:rFonts w:ascii="a_Timer Bashkir" w:eastAsia="Times New Roman" w:hAnsi="a_Timer Bashkir"/>
          <w:b/>
          <w:bCs/>
          <w:szCs w:val="20"/>
          <w:lang w:val="be-BY" w:eastAsia="ru-RU"/>
        </w:rPr>
        <w:tab/>
      </w:r>
      <w:r>
        <w:rPr>
          <w:rFonts w:ascii="a_Timer Bashkir" w:eastAsia="Times New Roman" w:hAnsi="a_Timer Bashkir"/>
          <w:b/>
          <w:bCs/>
          <w:szCs w:val="20"/>
          <w:lang w:val="be-BY" w:eastAsia="ru-RU"/>
        </w:rPr>
        <w:tab/>
        <w:t xml:space="preserve">          </w:t>
      </w:r>
      <w:r>
        <w:rPr>
          <w:rFonts w:ascii="Times New Roman" w:eastAsia="Times New Roman" w:hAnsi="Times New Roman"/>
          <w:b/>
          <w:bCs/>
          <w:szCs w:val="20"/>
          <w:lang w:val="be-BY" w:eastAsia="ru-RU"/>
        </w:rPr>
        <w:t>ПОСТАНОВЛЕНИЕ</w:t>
      </w:r>
    </w:p>
    <w:p w:rsidR="00FF7C88" w:rsidRDefault="00FF7C88" w:rsidP="00FF7C88">
      <w:pPr>
        <w:spacing w:after="0" w:line="240" w:lineRule="auto"/>
        <w:rPr>
          <w:rFonts w:ascii="Arial Unicode MS" w:eastAsia="Arial Unicode MS" w:hAnsi="Arial Unicode MS" w:cs="Arial Unicode MS"/>
          <w:b/>
          <w:color w:val="000000"/>
          <w:sz w:val="24"/>
          <w:szCs w:val="24"/>
          <w:lang w:val="be-BY" w:eastAsia="ru-RU"/>
        </w:rPr>
      </w:pPr>
    </w:p>
    <w:p w:rsidR="00FF7C88" w:rsidRDefault="00FF7C88" w:rsidP="00FF7C88">
      <w:pPr>
        <w:spacing w:after="0" w:line="240" w:lineRule="auto"/>
        <w:ind w:right="-284"/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</w:pP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№ 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u w:val="single"/>
          <w:lang w:eastAsia="ru-RU"/>
        </w:rPr>
        <w:t>30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     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  <w:lang w:eastAsia="ru-RU"/>
        </w:rPr>
        <w:t xml:space="preserve">27 </w:t>
      </w:r>
      <w:proofErr w:type="gramStart"/>
      <w:r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  <w:lang w:eastAsia="ru-RU"/>
        </w:rPr>
        <w:t>май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u w:val="single"/>
          <w:lang w:eastAsia="ru-RU"/>
        </w:rPr>
        <w:t xml:space="preserve">  2022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u w:val="single"/>
          <w:lang w:eastAsia="ru-RU"/>
        </w:rPr>
        <w:t xml:space="preserve"> й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>.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ab/>
        <w:t xml:space="preserve">                                         № </w:t>
      </w:r>
      <w:proofErr w:type="gramStart"/>
      <w:r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  <w:lang w:eastAsia="ru-RU"/>
        </w:rPr>
        <w:t>30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 от</w:t>
      </w:r>
      <w:proofErr w:type="gramEnd"/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  </w:t>
      </w:r>
      <w:r>
        <w:rPr>
          <w:rFonts w:ascii="Arial Unicode MS" w:eastAsia="Arial Unicode MS" w:hAnsi="Arial Unicode MS" w:cs="Arial Unicode MS"/>
          <w:color w:val="000000"/>
          <w:sz w:val="24"/>
          <w:szCs w:val="24"/>
          <w:u w:val="single"/>
          <w:lang w:eastAsia="ru-RU"/>
        </w:rPr>
        <w:t>27 мая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u w:val="single"/>
          <w:lang w:eastAsia="ru-RU"/>
        </w:rPr>
        <w:t xml:space="preserve">  2022</w:t>
      </w:r>
      <w:r>
        <w:rPr>
          <w:rFonts w:ascii="Arial Unicode MS" w:eastAsia="Arial Unicode MS" w:hAnsi="Arial Unicode MS" w:cs="Arial Unicode MS" w:hint="eastAsia"/>
          <w:color w:val="000000"/>
          <w:sz w:val="24"/>
          <w:szCs w:val="24"/>
          <w:lang w:eastAsia="ru-RU"/>
        </w:rPr>
        <w:t xml:space="preserve"> г.</w:t>
      </w:r>
    </w:p>
    <w:p w:rsidR="00FF7C88" w:rsidRDefault="00FF7C88" w:rsidP="00FF7C88">
      <w:pPr>
        <w:spacing w:after="0" w:line="240" w:lineRule="auto"/>
        <w:rPr>
          <w:rFonts w:ascii="Times New Roman" w:eastAsia="Calibri" w:hAnsi="Times New Roman" w:cs="Times New Roman" w:hint="eastAsia"/>
          <w:b/>
          <w:sz w:val="28"/>
          <w:szCs w:val="28"/>
          <w:lang w:eastAsia="ru-RU"/>
        </w:rPr>
      </w:pPr>
    </w:p>
    <w:p w:rsidR="00FF7C88" w:rsidRDefault="00FF7C88" w:rsidP="00FF7C8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:rsidR="00FF7C88" w:rsidRDefault="002E174B" w:rsidP="00FF7C88">
      <w:pPr>
        <w:pStyle w:val="ConsPlusTitlePage"/>
        <w:rPr>
          <w:rFonts w:ascii="Times New Roman" w:hAnsi="Times New Roman" w:cs="Times New Roman"/>
          <w:b/>
          <w:sz w:val="24"/>
          <w:szCs w:val="24"/>
        </w:rPr>
      </w:pPr>
      <w:r w:rsidRPr="00FF7C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7C88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F07342" w:rsidRPr="00FF7C88">
        <w:rPr>
          <w:rFonts w:ascii="Times New Roman" w:hAnsi="Times New Roman" w:cs="Times New Roman"/>
          <w:b/>
          <w:sz w:val="24"/>
          <w:szCs w:val="24"/>
        </w:rPr>
        <w:t>П</w:t>
      </w:r>
      <w:r w:rsidRPr="00FF7C88">
        <w:rPr>
          <w:rFonts w:ascii="Times New Roman" w:hAnsi="Times New Roman" w:cs="Times New Roman"/>
          <w:b/>
          <w:sz w:val="24"/>
          <w:szCs w:val="24"/>
        </w:rPr>
        <w:t xml:space="preserve">орядка предоставления бюджетных инвестиций </w:t>
      </w:r>
    </w:p>
    <w:p w:rsidR="00FF7C88" w:rsidRDefault="002E174B" w:rsidP="00FF7C88">
      <w:pPr>
        <w:pStyle w:val="ConsPlusTitlePage"/>
        <w:rPr>
          <w:rFonts w:ascii="Times New Roman" w:hAnsi="Times New Roman" w:cs="Times New Roman"/>
          <w:b/>
          <w:sz w:val="24"/>
          <w:szCs w:val="24"/>
        </w:rPr>
      </w:pPr>
      <w:r w:rsidRPr="00FF7C88">
        <w:rPr>
          <w:rFonts w:ascii="Times New Roman" w:hAnsi="Times New Roman" w:cs="Times New Roman"/>
          <w:b/>
          <w:sz w:val="24"/>
          <w:szCs w:val="24"/>
        </w:rPr>
        <w:t xml:space="preserve">(за исключением бюджетных инвестиций в объекты капитального строительства и (или) на приобретение объектов недвижимого имущества) юридическим лицам, не являющимся муниципальными учреждениями и муниципальными унитарными предприятиями, </w:t>
      </w:r>
    </w:p>
    <w:p w:rsidR="002E174B" w:rsidRPr="00FF7C88" w:rsidRDefault="002E174B" w:rsidP="00FF7C88">
      <w:pPr>
        <w:pStyle w:val="ConsPlusTitlePage"/>
        <w:rPr>
          <w:rFonts w:ascii="Times New Roman" w:hAnsi="Times New Roman" w:cs="Times New Roman"/>
          <w:b/>
          <w:sz w:val="24"/>
          <w:szCs w:val="24"/>
        </w:rPr>
      </w:pPr>
      <w:r w:rsidRPr="00FF7C88">
        <w:rPr>
          <w:rFonts w:ascii="Times New Roman" w:hAnsi="Times New Roman" w:cs="Times New Roman"/>
          <w:b/>
          <w:sz w:val="24"/>
          <w:szCs w:val="24"/>
        </w:rPr>
        <w:t xml:space="preserve">за счет средств бюджета </w:t>
      </w:r>
      <w:r w:rsidR="00043F01" w:rsidRPr="00FF7C8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FF7C88" w:rsidRPr="00FF7C88">
        <w:rPr>
          <w:rFonts w:ascii="Times New Roman" w:hAnsi="Times New Roman" w:cs="Times New Roman"/>
          <w:b/>
          <w:sz w:val="24"/>
          <w:szCs w:val="24"/>
        </w:rPr>
        <w:t>Тепляковский</w:t>
      </w:r>
      <w:proofErr w:type="spellEnd"/>
      <w:r w:rsidR="00FF7C88" w:rsidRPr="00FF7C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3F01" w:rsidRPr="00FF7C88">
        <w:rPr>
          <w:rFonts w:ascii="Times New Roman" w:hAnsi="Times New Roman" w:cs="Times New Roman"/>
          <w:b/>
          <w:sz w:val="24"/>
          <w:szCs w:val="24"/>
        </w:rPr>
        <w:t xml:space="preserve">сельсовет </w:t>
      </w:r>
      <w:r w:rsidRPr="00FF7C88">
        <w:rPr>
          <w:rFonts w:ascii="Times New Roman" w:hAnsi="Times New Roman" w:cs="Times New Roman"/>
          <w:b/>
          <w:sz w:val="24"/>
          <w:szCs w:val="24"/>
        </w:rPr>
        <w:t>муниципального района Бураевский район Республики Башкортостан</w:t>
      </w: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статьей 80</w:t>
        </w:r>
      </w:hyperlink>
      <w:r w:rsidRPr="002E174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постановляю: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7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Порядок</w:t>
        </w:r>
      </w:hyperlink>
      <w:r w:rsidRPr="002E174B">
        <w:rPr>
          <w:rFonts w:ascii="Times New Roman" w:hAnsi="Times New Roman" w:cs="Times New Roman"/>
          <w:sz w:val="28"/>
          <w:szCs w:val="28"/>
        </w:rPr>
        <w:t xml:space="preserve"> предоставления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043F01" w:rsidRPr="00043F0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F7C88">
        <w:rPr>
          <w:rFonts w:ascii="Times New Roman" w:hAnsi="Times New Roman" w:cs="Times New Roman"/>
          <w:sz w:val="28"/>
          <w:szCs w:val="28"/>
        </w:rPr>
        <w:t>Тепляковский</w:t>
      </w:r>
      <w:proofErr w:type="spellEnd"/>
      <w:r w:rsidR="00043F01" w:rsidRPr="00043F01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043F01">
        <w:rPr>
          <w:rFonts w:ascii="Times New Roman" w:hAnsi="Times New Roman" w:cs="Times New Roman"/>
          <w:sz w:val="28"/>
          <w:szCs w:val="28"/>
        </w:rPr>
        <w:t>муниципального района Бурае</w:t>
      </w:r>
      <w:r>
        <w:rPr>
          <w:rFonts w:ascii="Times New Roman" w:hAnsi="Times New Roman" w:cs="Times New Roman"/>
          <w:sz w:val="28"/>
          <w:szCs w:val="28"/>
        </w:rPr>
        <w:t>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согласно </w:t>
      </w:r>
      <w:proofErr w:type="gramStart"/>
      <w:r w:rsidRPr="002E174B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2E174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D5BBA" w:rsidRDefault="002E174B" w:rsidP="00FD5B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2. </w:t>
      </w:r>
      <w:r w:rsidR="00FD5BB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FF7C8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F7C88" w:rsidRDefault="002E174B" w:rsidP="00C822DE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2DE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FF7C8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2E174B" w:rsidRPr="00C822DE" w:rsidRDefault="00FF7C88" w:rsidP="00FF7C88">
      <w:pPr>
        <w:pStyle w:val="ConsPlusNormal"/>
        <w:spacing w:before="2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Тепляковский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сельсовет :</w:t>
      </w:r>
      <w:proofErr w:type="gramEnd"/>
      <w:r w:rsidR="002E174B" w:rsidRPr="00C822D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C822DE" w:rsidRPr="00C822D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822DE">
        <w:rPr>
          <w:rFonts w:ascii="Times New Roman" w:hAnsi="Times New Roman" w:cs="Times New Roman"/>
          <w:b/>
          <w:sz w:val="28"/>
          <w:szCs w:val="28"/>
        </w:rPr>
        <w:tab/>
      </w:r>
      <w:r w:rsidR="00C822D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М.Г.Раянов</w:t>
      </w:r>
      <w:proofErr w:type="spellEnd"/>
    </w:p>
    <w:p w:rsidR="002E174B" w:rsidRP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74B" w:rsidRP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Default="002E17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E174B" w:rsidRPr="00C822DE" w:rsidRDefault="002E174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E174B" w:rsidRPr="00C822DE" w:rsidRDefault="002E1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Утвержден</w:t>
      </w:r>
    </w:p>
    <w:p w:rsidR="000E0BE5" w:rsidRDefault="00C822D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22DE">
        <w:rPr>
          <w:rFonts w:ascii="Times New Roman" w:hAnsi="Times New Roman" w:cs="Times New Roman"/>
          <w:sz w:val="24"/>
          <w:szCs w:val="24"/>
        </w:rPr>
        <w:t>п</w:t>
      </w:r>
      <w:r w:rsidR="002E174B" w:rsidRPr="00C822DE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0E0BE5">
        <w:rPr>
          <w:rFonts w:ascii="Times New Roman" w:hAnsi="Times New Roman" w:cs="Times New Roman"/>
          <w:sz w:val="24"/>
          <w:szCs w:val="24"/>
        </w:rPr>
        <w:t>а</w:t>
      </w:r>
      <w:r w:rsidR="002E174B" w:rsidRPr="00C822DE">
        <w:rPr>
          <w:rFonts w:ascii="Times New Roman" w:hAnsi="Times New Roman" w:cs="Times New Roman"/>
          <w:sz w:val="24"/>
          <w:szCs w:val="24"/>
        </w:rPr>
        <w:t>дминистрации</w:t>
      </w:r>
      <w:r w:rsidR="000E0BE5" w:rsidRP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0BE5" w:rsidRDefault="000E0B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E0BE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2E174B" w:rsidRPr="000E0BE5" w:rsidRDefault="00FF7C8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0E0BE5" w:rsidRPr="000E0BE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2E174B" w:rsidRPr="00C822DE" w:rsidRDefault="00C82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м</w:t>
      </w:r>
      <w:r w:rsidR="002E174B" w:rsidRPr="00C822DE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2E174B" w:rsidRPr="00C822DE" w:rsidRDefault="002E1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Бураевский район</w:t>
      </w:r>
    </w:p>
    <w:p w:rsidR="002E174B" w:rsidRPr="00C822DE" w:rsidRDefault="002E174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822D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E174B" w:rsidRPr="00C822DE" w:rsidRDefault="00FF7C88" w:rsidP="00C82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E174B" w:rsidRPr="00C822D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27.05.2022</w:t>
      </w:r>
      <w:r w:rsidR="002E174B" w:rsidRPr="00C822DE">
        <w:rPr>
          <w:rFonts w:ascii="Times New Roman" w:hAnsi="Times New Roman" w:cs="Times New Roman"/>
          <w:sz w:val="24"/>
          <w:szCs w:val="24"/>
        </w:rPr>
        <w:t xml:space="preserve"> г. </w:t>
      </w:r>
      <w:r w:rsidR="00C822DE" w:rsidRPr="00C822DE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="002E174B" w:rsidRPr="00C82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74B" w:rsidRPr="002E174B" w:rsidRDefault="002E174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:rsidR="00FF7C88" w:rsidRDefault="004D5931" w:rsidP="004D59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FF7C88">
        <w:rPr>
          <w:rFonts w:ascii="Times New Roman" w:hAnsi="Times New Roman" w:cs="Times New Roman"/>
          <w:sz w:val="24"/>
          <w:szCs w:val="24"/>
        </w:rPr>
        <w:t xml:space="preserve">Порядок предоставления бюджетных инвестиций (за исключением бюджетных инвестиций </w:t>
      </w:r>
    </w:p>
    <w:p w:rsidR="00FF7C88" w:rsidRDefault="004D5931" w:rsidP="004D59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7C88">
        <w:rPr>
          <w:rFonts w:ascii="Times New Roman" w:hAnsi="Times New Roman" w:cs="Times New Roman"/>
          <w:sz w:val="24"/>
          <w:szCs w:val="24"/>
        </w:rPr>
        <w:t xml:space="preserve">в объекты капитального строительства и (или) на приобретение объектов недвижимого имущества)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0E0BE5" w:rsidRPr="00FF7C8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proofErr w:type="gramStart"/>
      <w:r w:rsidR="00FF7C88" w:rsidRPr="00FF7C88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FF7C88" w:rsidRPr="00FF7C88">
        <w:rPr>
          <w:rFonts w:ascii="Times New Roman" w:hAnsi="Times New Roman" w:cs="Times New Roman"/>
          <w:sz w:val="24"/>
          <w:szCs w:val="24"/>
        </w:rPr>
        <w:t xml:space="preserve"> </w:t>
      </w:r>
      <w:r w:rsidR="000E0BE5" w:rsidRPr="00FF7C88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="000E0BE5" w:rsidRPr="00FF7C88">
        <w:rPr>
          <w:rFonts w:ascii="Times New Roman" w:hAnsi="Times New Roman" w:cs="Times New Roman"/>
          <w:sz w:val="24"/>
          <w:szCs w:val="24"/>
        </w:rPr>
        <w:t xml:space="preserve"> </w:t>
      </w:r>
      <w:r w:rsidRPr="00FF7C88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</w:p>
    <w:p w:rsidR="004D5931" w:rsidRPr="00FF7C88" w:rsidRDefault="004D5931" w:rsidP="004D593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F7C88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2E174B" w:rsidRPr="002E174B" w:rsidRDefault="004D593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174B" w:rsidRPr="002E174B" w:rsidRDefault="002E17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E174B" w:rsidRPr="004D5931" w:rsidRDefault="00C822D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2E174B" w:rsidRPr="004D5931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816A8C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1.1. Настоящий Порядок устанавливает правила предоставления бюджетных инвестиций юридическим лицам, не являющимся муниципальными учреждениями и муниципальными унитарными предприятиями (далее - юридические лица), за счет средств бюджета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F7C88">
        <w:rPr>
          <w:rFonts w:ascii="Times New Roman" w:hAnsi="Times New Roman" w:cs="Times New Roman"/>
          <w:sz w:val="28"/>
          <w:szCs w:val="28"/>
        </w:rPr>
        <w:t>Тепляковский</w:t>
      </w:r>
      <w:proofErr w:type="spellEnd"/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1.2. Предоставление бюджетных инвестиций осуществляется при условии приобретения в собственность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F7C88">
        <w:rPr>
          <w:rFonts w:ascii="Times New Roman" w:hAnsi="Times New Roman" w:cs="Times New Roman"/>
          <w:sz w:val="28"/>
          <w:szCs w:val="28"/>
        </w:rPr>
        <w:t>Тепляковский</w:t>
      </w:r>
      <w:proofErr w:type="spellEnd"/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акций (долей) юридического лица при его создании или участия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F7C88">
        <w:rPr>
          <w:rFonts w:ascii="Times New Roman" w:hAnsi="Times New Roman" w:cs="Times New Roman"/>
          <w:sz w:val="28"/>
          <w:szCs w:val="28"/>
        </w:rPr>
        <w:t>Тепляковский</w:t>
      </w:r>
      <w:proofErr w:type="spellEnd"/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в дополнительной эмиссии акций, увеличении уставного капитала юридического лица за счет дополнительных вкладов его участников и вкладов третьих лиц.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1.3. Условия участия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F7C88">
        <w:rPr>
          <w:rFonts w:ascii="Times New Roman" w:hAnsi="Times New Roman" w:cs="Times New Roman"/>
          <w:sz w:val="28"/>
          <w:szCs w:val="28"/>
        </w:rPr>
        <w:t>Тепляковский</w:t>
      </w:r>
      <w:proofErr w:type="spellEnd"/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в уставном капитале юридического лица в виде предоставления бюджетных инвестиций регулируются Гражданским </w:t>
      </w:r>
      <w:hyperlink r:id="rId6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кодексом</w:t>
        </w:r>
      </w:hyperlink>
      <w:r w:rsidRPr="002E174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2E174B">
        <w:rPr>
          <w:rFonts w:ascii="Times New Roman" w:hAnsi="Times New Roman" w:cs="Times New Roman"/>
          <w:sz w:val="28"/>
          <w:szCs w:val="28"/>
        </w:rPr>
        <w:t xml:space="preserve"> "Об акционерных обществах", Федеральным </w:t>
      </w:r>
      <w:hyperlink r:id="rId8" w:history="1">
        <w:r w:rsidRPr="004D59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4D59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174B">
        <w:rPr>
          <w:rFonts w:ascii="Times New Roman" w:hAnsi="Times New Roman" w:cs="Times New Roman"/>
          <w:sz w:val="28"/>
          <w:szCs w:val="28"/>
        </w:rPr>
        <w:t>"Об обществах с ограниченной ответственностью".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1.4. Права учредителя (участника) в уставном капитале юридического лица от имени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F7C88">
        <w:rPr>
          <w:rFonts w:ascii="Times New Roman" w:hAnsi="Times New Roman" w:cs="Times New Roman"/>
          <w:sz w:val="28"/>
          <w:szCs w:val="28"/>
        </w:rPr>
        <w:t>Тепляковский</w:t>
      </w:r>
      <w:proofErr w:type="spellEnd"/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осуществляет</w:t>
      </w:r>
      <w:r w:rsidR="004D593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F7C88">
        <w:rPr>
          <w:rFonts w:ascii="Times New Roman" w:hAnsi="Times New Roman" w:cs="Times New Roman"/>
          <w:sz w:val="28"/>
          <w:szCs w:val="28"/>
        </w:rPr>
        <w:t>Тепляковский</w:t>
      </w:r>
      <w:proofErr w:type="spellEnd"/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</w:t>
      </w:r>
      <w:r w:rsidR="004D5931">
        <w:rPr>
          <w:rFonts w:ascii="Times New Roman" w:hAnsi="Times New Roman" w:cs="Times New Roman"/>
          <w:sz w:val="28"/>
          <w:szCs w:val="28"/>
        </w:rPr>
        <w:t>блики Башкортостан</w:t>
      </w:r>
      <w:r w:rsidRPr="002E174B">
        <w:rPr>
          <w:rFonts w:ascii="Times New Roman" w:hAnsi="Times New Roman" w:cs="Times New Roman"/>
          <w:sz w:val="28"/>
          <w:szCs w:val="28"/>
        </w:rPr>
        <w:t>.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lastRenderedPageBreak/>
        <w:t xml:space="preserve">1.5. Финансовое обеспечение расходов бюджета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F7C88">
        <w:rPr>
          <w:rFonts w:ascii="Times New Roman" w:hAnsi="Times New Roman" w:cs="Times New Roman"/>
          <w:sz w:val="28"/>
          <w:szCs w:val="28"/>
        </w:rPr>
        <w:t>Тепляковский</w:t>
      </w:r>
      <w:proofErr w:type="spellEnd"/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по предоставлению бюджетных инвестиций осуществляется в пределах бюджетных ассигнований, лимитов </w:t>
      </w:r>
      <w:r w:rsidR="004D5931">
        <w:rPr>
          <w:rFonts w:ascii="Times New Roman" w:hAnsi="Times New Roman" w:cs="Times New Roman"/>
          <w:sz w:val="28"/>
          <w:szCs w:val="28"/>
        </w:rPr>
        <w:t>бюджетных обязательств</w:t>
      </w:r>
      <w:r w:rsidRPr="002E174B">
        <w:rPr>
          <w:rFonts w:ascii="Times New Roman" w:hAnsi="Times New Roman" w:cs="Times New Roman"/>
          <w:sz w:val="28"/>
          <w:szCs w:val="28"/>
        </w:rPr>
        <w:t xml:space="preserve">, доведенных главному распорядителю бюджетных средств </w:t>
      </w:r>
      <w:r w:rsidR="004D5931">
        <w:rPr>
          <w:rFonts w:ascii="Times New Roman" w:hAnsi="Times New Roman" w:cs="Times New Roman"/>
          <w:sz w:val="28"/>
          <w:szCs w:val="28"/>
        </w:rPr>
        <w:t>–</w:t>
      </w:r>
      <w:r w:rsidRPr="002E174B">
        <w:rPr>
          <w:rFonts w:ascii="Times New Roman" w:hAnsi="Times New Roman" w:cs="Times New Roman"/>
          <w:sz w:val="28"/>
          <w:szCs w:val="28"/>
        </w:rPr>
        <w:t xml:space="preserve"> </w:t>
      </w:r>
      <w:r w:rsidR="004D59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F7C88">
        <w:rPr>
          <w:rFonts w:ascii="Times New Roman" w:hAnsi="Times New Roman" w:cs="Times New Roman"/>
          <w:sz w:val="28"/>
          <w:szCs w:val="28"/>
        </w:rPr>
        <w:t>Тепляковский</w:t>
      </w:r>
      <w:proofErr w:type="spellEnd"/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A8C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="00816A8C" w:rsidRPr="002E174B">
        <w:rPr>
          <w:rFonts w:ascii="Times New Roman" w:hAnsi="Times New Roman" w:cs="Times New Roman"/>
          <w:sz w:val="28"/>
          <w:szCs w:val="28"/>
        </w:rPr>
        <w:t xml:space="preserve"> Респу</w:t>
      </w:r>
      <w:r w:rsidR="00816A8C">
        <w:rPr>
          <w:rFonts w:ascii="Times New Roman" w:hAnsi="Times New Roman" w:cs="Times New Roman"/>
          <w:sz w:val="28"/>
          <w:szCs w:val="28"/>
        </w:rPr>
        <w:t>блики Башкортостан</w:t>
      </w:r>
      <w:r w:rsidR="00816A8C" w:rsidRPr="002E174B">
        <w:rPr>
          <w:rFonts w:ascii="Times New Roman" w:hAnsi="Times New Roman" w:cs="Times New Roman"/>
          <w:sz w:val="28"/>
          <w:szCs w:val="28"/>
        </w:rPr>
        <w:t xml:space="preserve"> </w:t>
      </w:r>
      <w:r w:rsidRPr="002E174B">
        <w:rPr>
          <w:rFonts w:ascii="Times New Roman" w:hAnsi="Times New Roman" w:cs="Times New Roman"/>
          <w:sz w:val="28"/>
          <w:szCs w:val="28"/>
        </w:rPr>
        <w:t>по соответствующему подразделу, целевой статье и виду расходов бюджетной классификации на соответствующий финансовый год.</w:t>
      </w: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C822DE" w:rsidP="00816A8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2E174B" w:rsidRPr="002E174B">
        <w:rPr>
          <w:rFonts w:ascii="Times New Roman" w:hAnsi="Times New Roman" w:cs="Times New Roman"/>
          <w:sz w:val="28"/>
          <w:szCs w:val="28"/>
        </w:rPr>
        <w:t xml:space="preserve">. </w:t>
      </w:r>
      <w:r w:rsidR="00816A8C" w:rsidRPr="00816A8C">
        <w:rPr>
          <w:rFonts w:ascii="Times New Roman" w:hAnsi="Times New Roman" w:cs="Times New Roman"/>
          <w:b w:val="0"/>
          <w:sz w:val="28"/>
          <w:szCs w:val="28"/>
        </w:rPr>
        <w:t>Предоставление бюджетных инвестиций</w:t>
      </w: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>2.1. Предоставление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в размере и на цели, предусмотренные решением о бюджете</w:t>
      </w:r>
      <w:r w:rsidR="000E0BE5">
        <w:rPr>
          <w:rFonts w:ascii="Times New Roman" w:hAnsi="Times New Roman" w:cs="Times New Roman"/>
          <w:sz w:val="28"/>
          <w:szCs w:val="28"/>
        </w:rPr>
        <w:t xml:space="preserve"> </w:t>
      </w:r>
      <w:r w:rsidRPr="002E174B">
        <w:rPr>
          <w:rFonts w:ascii="Times New Roman" w:hAnsi="Times New Roman" w:cs="Times New Roman"/>
          <w:sz w:val="28"/>
          <w:szCs w:val="28"/>
        </w:rPr>
        <w:t xml:space="preserve">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F7C88">
        <w:rPr>
          <w:rFonts w:ascii="Times New Roman" w:hAnsi="Times New Roman" w:cs="Times New Roman"/>
          <w:sz w:val="28"/>
          <w:szCs w:val="28"/>
        </w:rPr>
        <w:t>Тепляковский</w:t>
      </w:r>
      <w:proofErr w:type="spellEnd"/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A8C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Башкортостан, осуществляется при наличии обоснования экономической эффективности на основании постановления Администрации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F7C88">
        <w:rPr>
          <w:rFonts w:ascii="Times New Roman" w:hAnsi="Times New Roman" w:cs="Times New Roman"/>
          <w:sz w:val="28"/>
          <w:szCs w:val="28"/>
        </w:rPr>
        <w:t>Тепляковский</w:t>
      </w:r>
      <w:proofErr w:type="spellEnd"/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6A8C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проект которого подготавливается </w:t>
      </w:r>
      <w:r w:rsidR="00816A8C">
        <w:rPr>
          <w:rFonts w:ascii="Times New Roman" w:hAnsi="Times New Roman" w:cs="Times New Roman"/>
          <w:sz w:val="28"/>
          <w:szCs w:val="28"/>
        </w:rPr>
        <w:t>Администраци</w:t>
      </w:r>
      <w:r w:rsidR="000E0BE5">
        <w:rPr>
          <w:rFonts w:ascii="Times New Roman" w:hAnsi="Times New Roman" w:cs="Times New Roman"/>
          <w:sz w:val="28"/>
          <w:szCs w:val="28"/>
        </w:rPr>
        <w:t>ей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FF7C88">
        <w:rPr>
          <w:rFonts w:ascii="Times New Roman" w:hAnsi="Times New Roman" w:cs="Times New Roman"/>
          <w:sz w:val="28"/>
          <w:szCs w:val="28"/>
        </w:rPr>
        <w:t>Тепляковский</w:t>
      </w:r>
      <w:proofErr w:type="spellEnd"/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2.2. Перечисление бюджетных инвестиций (за исключением бюджетных инвестиций в объекты капитального строительства и (или) на приобретение объектов недвижимого имущества) осуществляется на основании договора между </w:t>
      </w:r>
      <w:r w:rsidR="00C178C9">
        <w:rPr>
          <w:rFonts w:ascii="Times New Roman" w:hAnsi="Times New Roman" w:cs="Times New Roman"/>
          <w:sz w:val="28"/>
          <w:szCs w:val="28"/>
        </w:rPr>
        <w:t>Администрацией</w:t>
      </w:r>
      <w:r w:rsidRPr="002E174B">
        <w:rPr>
          <w:rFonts w:ascii="Times New Roman" w:hAnsi="Times New Roman" w:cs="Times New Roman"/>
          <w:sz w:val="28"/>
          <w:szCs w:val="28"/>
        </w:rPr>
        <w:t xml:space="preserve"> и юридическим лицом об участии </w:t>
      </w:r>
      <w:r w:rsidR="000E0BE5" w:rsidRPr="000E0BE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F7C88">
        <w:rPr>
          <w:rFonts w:ascii="Times New Roman" w:hAnsi="Times New Roman" w:cs="Times New Roman"/>
          <w:sz w:val="28"/>
          <w:szCs w:val="28"/>
        </w:rPr>
        <w:t>Тепляковский</w:t>
      </w:r>
      <w:proofErr w:type="spellEnd"/>
      <w:r w:rsidR="000E0BE5" w:rsidRPr="000E0BE5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E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051B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в уставном капитале юридического лица в порядке и сроки, установленные решениями органов управления юридического лица, предусматривающими участие </w:t>
      </w:r>
      <w:r w:rsidR="000E0BE5">
        <w:rPr>
          <w:rFonts w:ascii="Times New Roman" w:hAnsi="Times New Roman" w:cs="Times New Roman"/>
          <w:sz w:val="28"/>
          <w:szCs w:val="28"/>
        </w:rPr>
        <w:t>сельско</w:t>
      </w:r>
      <w:r w:rsidR="00D31E67">
        <w:rPr>
          <w:rFonts w:ascii="Times New Roman" w:hAnsi="Times New Roman" w:cs="Times New Roman"/>
          <w:sz w:val="28"/>
          <w:szCs w:val="28"/>
        </w:rPr>
        <w:t>го</w:t>
      </w:r>
      <w:r w:rsidR="000E0BE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31E67">
        <w:rPr>
          <w:rFonts w:ascii="Times New Roman" w:hAnsi="Times New Roman" w:cs="Times New Roman"/>
          <w:sz w:val="28"/>
          <w:szCs w:val="28"/>
        </w:rPr>
        <w:t>я</w:t>
      </w:r>
      <w:r w:rsidR="000E0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C88">
        <w:rPr>
          <w:rFonts w:ascii="Times New Roman" w:hAnsi="Times New Roman" w:cs="Times New Roman"/>
          <w:sz w:val="28"/>
          <w:szCs w:val="28"/>
        </w:rPr>
        <w:t>Тепляковский</w:t>
      </w:r>
      <w:proofErr w:type="spellEnd"/>
      <w:r w:rsidR="000E0BE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C051B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в уставном капитале юридического лица.</w:t>
      </w: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C051B" w:rsidRDefault="00C822DE" w:rsidP="002C051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2E174B" w:rsidRPr="002C051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2C051B" w:rsidRPr="002C051B">
        <w:rPr>
          <w:rFonts w:ascii="Times New Roman" w:hAnsi="Times New Roman" w:cs="Times New Roman"/>
          <w:b w:val="0"/>
          <w:sz w:val="28"/>
          <w:szCs w:val="28"/>
        </w:rPr>
        <w:t>Требования к договорам, заключаемым в связи с предоставлением бюджетных инвестиций</w:t>
      </w:r>
    </w:p>
    <w:p w:rsidR="002E174B" w:rsidRPr="002C051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174B" w:rsidRPr="002E174B" w:rsidRDefault="002E17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3.1. </w:t>
      </w:r>
      <w:r w:rsidR="002C051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E0BE5">
        <w:rPr>
          <w:rFonts w:ascii="Times New Roman" w:hAnsi="Times New Roman" w:cs="Times New Roman"/>
          <w:sz w:val="28"/>
          <w:szCs w:val="28"/>
        </w:rPr>
        <w:t>сельско</w:t>
      </w:r>
      <w:r w:rsidR="00D31E67">
        <w:rPr>
          <w:rFonts w:ascii="Times New Roman" w:hAnsi="Times New Roman" w:cs="Times New Roman"/>
          <w:sz w:val="28"/>
          <w:szCs w:val="28"/>
        </w:rPr>
        <w:t>го</w:t>
      </w:r>
      <w:r w:rsidR="000E0BE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31E67">
        <w:rPr>
          <w:rFonts w:ascii="Times New Roman" w:hAnsi="Times New Roman" w:cs="Times New Roman"/>
          <w:sz w:val="28"/>
          <w:szCs w:val="28"/>
        </w:rPr>
        <w:t>я</w:t>
      </w:r>
      <w:r w:rsidR="000E0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C88">
        <w:rPr>
          <w:rFonts w:ascii="Times New Roman" w:hAnsi="Times New Roman" w:cs="Times New Roman"/>
          <w:sz w:val="28"/>
          <w:szCs w:val="28"/>
        </w:rPr>
        <w:t>Тепляковский</w:t>
      </w:r>
      <w:proofErr w:type="spellEnd"/>
      <w:r w:rsidR="000E0BE5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C051B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подготавливается договор между </w:t>
      </w:r>
      <w:r w:rsidR="002C051B">
        <w:rPr>
          <w:rFonts w:ascii="Times New Roman" w:hAnsi="Times New Roman" w:cs="Times New Roman"/>
          <w:sz w:val="28"/>
          <w:szCs w:val="28"/>
        </w:rPr>
        <w:t>Администрацией</w:t>
      </w:r>
      <w:r w:rsidRPr="002E174B">
        <w:rPr>
          <w:rFonts w:ascii="Times New Roman" w:hAnsi="Times New Roman" w:cs="Times New Roman"/>
          <w:sz w:val="28"/>
          <w:szCs w:val="28"/>
        </w:rPr>
        <w:t xml:space="preserve"> и юридическим лицом об </w:t>
      </w:r>
      <w:r w:rsidR="00C911DA">
        <w:rPr>
          <w:rFonts w:ascii="Times New Roman" w:hAnsi="Times New Roman" w:cs="Times New Roman"/>
          <w:sz w:val="28"/>
          <w:szCs w:val="28"/>
        </w:rPr>
        <w:t xml:space="preserve">участии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F7C88">
        <w:rPr>
          <w:rFonts w:ascii="Times New Roman" w:hAnsi="Times New Roman" w:cs="Times New Roman"/>
          <w:sz w:val="28"/>
          <w:szCs w:val="28"/>
        </w:rPr>
        <w:t>Тепляковский</w:t>
      </w:r>
      <w:proofErr w:type="spellEnd"/>
      <w:r w:rsidR="00D31E6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C051B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</w:t>
      </w:r>
      <w:proofErr w:type="gramStart"/>
      <w:r w:rsidR="002C051B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</w:t>
      </w:r>
      <w:proofErr w:type="gramEnd"/>
      <w:r w:rsidRPr="002E174B">
        <w:rPr>
          <w:rFonts w:ascii="Times New Roman" w:hAnsi="Times New Roman" w:cs="Times New Roman"/>
          <w:sz w:val="28"/>
          <w:szCs w:val="28"/>
        </w:rPr>
        <w:t xml:space="preserve"> Башкортостан в уставном капитале юридического лица (далее - договор об участии).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3.2. Договор об участии оформляется в течение трех месяцев со дня вступления в силу решения о бюджете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F7C88">
        <w:rPr>
          <w:rFonts w:ascii="Times New Roman" w:hAnsi="Times New Roman" w:cs="Times New Roman"/>
          <w:sz w:val="28"/>
          <w:szCs w:val="28"/>
        </w:rPr>
        <w:t>Тепляковский</w:t>
      </w:r>
      <w:proofErr w:type="spellEnd"/>
      <w:r w:rsidR="00D31E6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C051B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</w:t>
      </w:r>
      <w:r w:rsidRPr="002E174B">
        <w:rPr>
          <w:rFonts w:ascii="Times New Roman" w:hAnsi="Times New Roman" w:cs="Times New Roman"/>
          <w:sz w:val="28"/>
          <w:szCs w:val="28"/>
        </w:rPr>
        <w:t xml:space="preserve">Республики Башкортостан, </w:t>
      </w:r>
      <w:r w:rsidRPr="002E174B">
        <w:rPr>
          <w:rFonts w:ascii="Times New Roman" w:hAnsi="Times New Roman" w:cs="Times New Roman"/>
          <w:sz w:val="28"/>
          <w:szCs w:val="28"/>
        </w:rPr>
        <w:lastRenderedPageBreak/>
        <w:t>предусматривающего предоставление бюджетных инвестиций юридическим лицам.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>3.3. В договоре об участии предусматриваются следующие положения: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а) целевое назначение бюджетных инвестиций, объем бюджетных инвестиций в соответствии с решением о бюджете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F7C88">
        <w:rPr>
          <w:rFonts w:ascii="Times New Roman" w:hAnsi="Times New Roman" w:cs="Times New Roman"/>
          <w:sz w:val="28"/>
          <w:szCs w:val="28"/>
        </w:rPr>
        <w:t>Тепляковский</w:t>
      </w:r>
      <w:proofErr w:type="spellEnd"/>
      <w:r w:rsidR="00D31E6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C051B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Башкортостан;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>б) условия предоставления бюджетных инвестиций юридическому лицу;</w:t>
      </w:r>
    </w:p>
    <w:p w:rsidR="002E174B" w:rsidRPr="002E174B" w:rsidRDefault="002C051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право</w:t>
      </w:r>
      <w:r w:rsidR="002E174B" w:rsidRPr="002E174B">
        <w:rPr>
          <w:rFonts w:ascii="Times New Roman" w:hAnsi="Times New Roman" w:cs="Times New Roman"/>
          <w:sz w:val="28"/>
          <w:szCs w:val="28"/>
        </w:rPr>
        <w:t xml:space="preserve"> органов муниципального финансового контроля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74B" w:rsidRPr="002E174B">
        <w:rPr>
          <w:rFonts w:ascii="Times New Roman" w:hAnsi="Times New Roman" w:cs="Times New Roman"/>
          <w:sz w:val="28"/>
          <w:szCs w:val="28"/>
        </w:rPr>
        <w:t xml:space="preserve"> на проведение проверок соблюдения юридическим лицом условий предоставления и целевого расходования бюджетных инвестиций;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г) обязанность юридического лица представить в </w:t>
      </w:r>
      <w:r w:rsidR="002C051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F7C88">
        <w:rPr>
          <w:rFonts w:ascii="Times New Roman" w:hAnsi="Times New Roman" w:cs="Times New Roman"/>
          <w:sz w:val="28"/>
          <w:szCs w:val="28"/>
        </w:rPr>
        <w:t>Тепляковский</w:t>
      </w:r>
      <w:proofErr w:type="spellEnd"/>
      <w:r w:rsidR="00D31E6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C051B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Республики Башкортостан </w:t>
      </w:r>
      <w:r w:rsidRPr="002E174B">
        <w:rPr>
          <w:rFonts w:ascii="Times New Roman" w:hAnsi="Times New Roman" w:cs="Times New Roman"/>
          <w:sz w:val="28"/>
          <w:szCs w:val="28"/>
        </w:rPr>
        <w:t xml:space="preserve">копии решений органов управления юридического лица о порядке и сроках участия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FF7C88">
        <w:rPr>
          <w:rFonts w:ascii="Times New Roman" w:hAnsi="Times New Roman" w:cs="Times New Roman"/>
          <w:sz w:val="28"/>
          <w:szCs w:val="28"/>
        </w:rPr>
        <w:t>Тепляковский</w:t>
      </w:r>
      <w:proofErr w:type="spellEnd"/>
      <w:r w:rsidR="00D31E67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C4C3E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2E174B">
        <w:rPr>
          <w:rFonts w:ascii="Times New Roman" w:hAnsi="Times New Roman" w:cs="Times New Roman"/>
          <w:sz w:val="28"/>
          <w:szCs w:val="28"/>
        </w:rPr>
        <w:t xml:space="preserve"> Республики Башкортостан в уставном капитале юридического лица;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>д) ответственность юридического лица за неисполнение или ненадлежащее исполнение обязательств по договору;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е) положение о запрете 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нормативно-правовыми актами </w:t>
      </w:r>
      <w:r w:rsidR="00D31E6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FF7C88">
        <w:rPr>
          <w:rFonts w:ascii="Times New Roman" w:hAnsi="Times New Roman" w:cs="Times New Roman"/>
          <w:sz w:val="28"/>
          <w:szCs w:val="28"/>
        </w:rPr>
        <w:t>Тепляковский</w:t>
      </w:r>
      <w:bookmarkStart w:id="1" w:name="_GoBack"/>
      <w:bookmarkEnd w:id="1"/>
      <w:r w:rsidR="00D31E6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31E67" w:rsidRPr="002E174B">
        <w:rPr>
          <w:rFonts w:ascii="Times New Roman" w:hAnsi="Times New Roman" w:cs="Times New Roman"/>
          <w:sz w:val="28"/>
          <w:szCs w:val="28"/>
        </w:rPr>
        <w:t xml:space="preserve"> </w:t>
      </w:r>
      <w:r w:rsidRPr="002E174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C4C3E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Башкортостан.</w:t>
      </w:r>
    </w:p>
    <w:p w:rsidR="002E174B" w:rsidRPr="002E174B" w:rsidRDefault="002E17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174B">
        <w:rPr>
          <w:rFonts w:ascii="Times New Roman" w:hAnsi="Times New Roman" w:cs="Times New Roman"/>
          <w:sz w:val="28"/>
          <w:szCs w:val="28"/>
        </w:rPr>
        <w:t xml:space="preserve">3.4. Основанием для </w:t>
      </w:r>
      <w:proofErr w:type="spellStart"/>
      <w:r w:rsidRPr="002E174B">
        <w:rPr>
          <w:rFonts w:ascii="Times New Roman" w:hAnsi="Times New Roman" w:cs="Times New Roman"/>
          <w:sz w:val="28"/>
          <w:szCs w:val="28"/>
        </w:rPr>
        <w:t>непредоставления</w:t>
      </w:r>
      <w:proofErr w:type="spellEnd"/>
      <w:r w:rsidRPr="002E174B">
        <w:rPr>
          <w:rFonts w:ascii="Times New Roman" w:hAnsi="Times New Roman" w:cs="Times New Roman"/>
          <w:sz w:val="28"/>
          <w:szCs w:val="28"/>
        </w:rPr>
        <w:t xml:space="preserve"> бюджетных инвестиций является отсутствие оформленных в установленном порядке договоров об участии.</w:t>
      </w:r>
    </w:p>
    <w:p w:rsidR="006D7B20" w:rsidRPr="00F07342" w:rsidRDefault="006D7B20"/>
    <w:sectPr w:rsidR="006D7B20" w:rsidRPr="00F07342" w:rsidSect="00C822DE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174B"/>
    <w:rsid w:val="00043F01"/>
    <w:rsid w:val="000B7266"/>
    <w:rsid w:val="000E0BE5"/>
    <w:rsid w:val="002C051B"/>
    <w:rsid w:val="002E174B"/>
    <w:rsid w:val="004D5931"/>
    <w:rsid w:val="00530C77"/>
    <w:rsid w:val="006D7B20"/>
    <w:rsid w:val="00816A8C"/>
    <w:rsid w:val="0084302A"/>
    <w:rsid w:val="008C4C3E"/>
    <w:rsid w:val="00B032F6"/>
    <w:rsid w:val="00C178C9"/>
    <w:rsid w:val="00C23FFB"/>
    <w:rsid w:val="00C822DE"/>
    <w:rsid w:val="00C877EA"/>
    <w:rsid w:val="00C911DA"/>
    <w:rsid w:val="00D31E67"/>
    <w:rsid w:val="00D80088"/>
    <w:rsid w:val="00F07342"/>
    <w:rsid w:val="00FD5BBA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5C215-1D54-4343-BEBF-2C2B20B6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1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E17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E17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4968DD5CAB6F8E83E9A4BC2B30D4186317E8845EB63A6DF0D17A3D494A3256EAF366FA038F4979CBC9DBF6CB53B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F4968DD5CAB6F8E83E9A4BC2B30D418138778D48E163A6DF0D17A3D494A3256EAF366FA038F4979CBC9DBF6CB53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F4968DD5CAB6F8E83E9A4BC2B30D418138778C41EE63A6DF0D17A3D494A3256EAF366FA038F4979CBC9DBF6CB53BD" TargetMode="External"/><Relationship Id="rId5" Type="http://schemas.openxmlformats.org/officeDocument/2006/relationships/hyperlink" Target="consultantplus://offline/ref=49F4968DD5CAB6F8E83E9A4BC2B30D418138738644E963A6DF0D17A3D494A3257CAF6E63A23BEB939BA9CBEE2A0CE5B882D1DFCFB51FA884BA32D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Садриева ЭА</dc:creator>
  <cp:lastModifiedBy>Учетная запись Майкрософт</cp:lastModifiedBy>
  <cp:revision>7</cp:revision>
  <cp:lastPrinted>2022-05-23T03:54:00Z</cp:lastPrinted>
  <dcterms:created xsi:type="dcterms:W3CDTF">2022-05-25T08:20:00Z</dcterms:created>
  <dcterms:modified xsi:type="dcterms:W3CDTF">2022-05-27T11:29:00Z</dcterms:modified>
</cp:coreProperties>
</file>